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měli v Karviné první pracovní den napilno</w:t>
      </w:r>
    </w:p>
    <w:p>
      <w:pPr/>
      <w:r>
        <w:rPr/>
        <w:t xml:space="preserve">V prosinci loňského roku skončila platnost občanských průkazů vydaných před deseti lety. Ti, kteří si nechávali výměnu na poslední chvíli, ale asi nepočítali s celostátní odstávkou, která poslední úřední dny neumožnila výměnu provést. Například v Karviné přišlo kvůli občankám první úřední den po novém roce téměř čtyři sta lidí.</w:t>
      </w:r>
    </w:p>
    <w:p>
      <w:pPr/>
      <w:r>
        <w:rPr/>
        <w:t xml:space="preserve">Ivana Szczygielová, vedoucí oddělení občanskosprávního MMK: “Letošní první úřední den byl opravdu nabitý, přišlo téměř čtyři sta občanů, ale musím říct, že jen malá skupina, která měla propadlý občanský průkaz z loňského roku, byly to vesměs ztráty novoroční a vánoční, pak bylo spousta občanů, kteří přijeli s ciziny na Vánoce domů a chtěli i dát doklady do pořádku.”</w:t>
      </w:r>
    </w:p>
    <w:p>
      <w:pPr/>
      <w:r>
        <w:rPr/>
        <w:t xml:space="preserve">I když by podle zákona mohli úředníci udělit za propadlé občanky vysoké pokuty, nečiní tak.</w:t>
      </w:r>
    </w:p>
    <w:p>
      <w:pPr/>
      <w:r>
        <w:rPr/>
        <w:t xml:space="preserve">Šárka Swiderová, mluvčí MMK: “Obecně tady nejsme od toho, abychom občany šikanovali a dávali pokuty, deset tisíc je maximum, ale to jsme nikdy nedali. Většinu začínáme u stovky, ale je to individuální, protože když víme, že nám tady někdo ztrácí občanku 4x do roka, tak mu nemůžeme nedat pokutu.”</w:t>
      </w:r>
    </w:p>
    <w:p>
      <w:pPr/>
      <w:r>
        <w:rPr/>
        <w:t xml:space="preserve">Nově budou mít občanské průkazy vydávané osobám starším 70 let prodlouženou platnost. Doklad bude platit 35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96/urednici-meli-v-karvine-prvni-pracovni-den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