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14.10.2009, 06:35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sociálních služeb je těsně před schválením</w:t>
      </w:r>
    </w:p>
    <w:p>
      <w:pPr/>
      <w:r>
        <w:rPr/>
        <w:t xml:space="preserve">Komunitní plánování má zjednodušeně řečeno umožnit diskusi mezi těmi, kdo poskytují sociální služby, těmi, kdo je platí a samozřejmě i těmi, kdo je užívají. Jeho cílem je zjistit, jaké jsou největší problémy a jak dál by se měly sociální služby rozvíjet. V Novém Jičíně se začalo komunitně plánovat v minulém roce. Výsledkem jednání čtyř pracovních skupin je pak komunitní plán rozvoje sociálních služeb na léta 2009 až 2011.</w:t>
      </w:r>
    </w:p>
    <w:p>
      <w:pPr/>
      <w:r>
        <w:rPr/>
        <w:t xml:space="preserve">V pondělí odpoledne proběhla jeho prezentace veřejnosti. Lenka Galiová, koordinátorka komunitního plánování: </w:t>
      </w:r>
      <w:r>
        <w:rPr>
          <w:i w:val="1"/>
          <w:iCs w:val="1"/>
        </w:rPr>
        <w:t xml:space="preserve">"Řekla bych, že nejdůležitější bylo dokončení takové té sítě sociálních služeb pro mentálně postižené a postižené kombinovanými vadami, což je vlastně dobudování dalšího stacionáře a přestěhování stávajícího do té nové budovy, vybudování zcela nové služby chráněného bydlení a zřízení sociálně-terapeutických dílen, případně do budoucna i podpora samostatného bydlení pro tyto občany. Dalším takovým cílem, který se nám tady hodně objevoval v pracovních skupinách, byla potřeba zřízení nízkoprahového zařízení pro děti a mládež a co se týče třeba těch seniorů, velkým problémem byla neexistence odlehčovací služby v Novém Jičíně, problém i bezbariérovosti ve městě." </w:t>
      </w:r>
    </w:p>
    <w:p>
      <w:pPr/>
      <w:r>
        <w:rPr/>
        <w:t xml:space="preserve">Radnice zároveň vyhlásila i soutěž o logo komunitního plánování. Ze 17 návrhů vybrala porota jeden od učitelky střední školy Educa Dagmar Gregorové. Ta jej spolu s dalšími 2 svými návrhy vytvářela asi dva týdny.</w:t>
      </w:r>
    </w:p>
    <w:p>
      <w:pPr/>
      <w:r>
        <w:rPr/>
        <w:t xml:space="preserve">Dagmar Gregorová, autorka vítězného loga: </w:t>
      </w:r>
      <w:r>
        <w:rPr>
          <w:i w:val="1"/>
          <w:iCs w:val="1"/>
        </w:rPr>
        <w:t xml:space="preserve">"Je to takové jako by tváří v tvář úřad a veřejnost. Chtěla jsem se vyhnout takovým nějakým citovým věcem jako srdíčkům a tak, co by každý asi ztvárnil." </w:t>
      </w:r>
    </w:p>
    <w:p>
      <w:pPr/>
      <w:r>
        <w:rPr/>
        <w:t xml:space="preserve">Komunitní plán v sociální oblasti budou v listopadu projednávat zastupitelé. Tím ale proces plánování neskončí. Znovu se začne pracovat na další verzi pro následující období.</w:t>
      </w:r>
    </w:p>
    <w:p>
      <w:pPr/>
      <w:r>
        <w:rPr/>
        <w:t xml:space="preserve">Lenka Galiová, koordinátorka komunitního plánování:</w:t>
      </w:r>
      <w:r>
        <w:rPr>
          <w:i w:val="1"/>
          <w:iCs w:val="1"/>
        </w:rPr>
        <w:t xml:space="preserve"> "Tak, jak se ty potřeby těch občanů mění, tak je třeba měnit i ten komunitní plán, protože to, co je potřeba dneska, nemusí občané cítit jako potřebu za 10 let. Takže ten komunitní plán se bude pořád vyvíjet, protože ty potřeby občanů se vyvíjejí. Momentálně se schválí a budeme se snažit naplňovat ta jednotlivá opatření, aby vlastně se dosáhlo toho, že se zrealizují."</w:t>
      </w:r>
    </w:p>
    <w:p>
      <w:pPr/>
      <w:r>
        <w:rPr/>
        <w:t xml:space="preserve">Komunitní plánování už má za sebou výsledky v podobě dotazníkové akce KROSS nebo tištěného Katalogu organizací poskytujících sociální služby města Nový Jičín. Nový komunitní plán se začne sestavovat v roce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62/plan-socialnich-sluzeb-je-tesne-pred-schval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2026-06-08T12:06:05+02:00</dcterms:created>
  <dcterms:modified xsi:type="dcterms:W3CDTF">2026-06-08T12:06:05+02:00</dcterms:modified>
</cp:coreProperties>
</file>

<file path=docProps/custom.xml><?xml version="1.0" encoding="utf-8"?>
<Properties xmlns="http://schemas.openxmlformats.org/officeDocument/2006/custom-properties" xmlns:vt="http://schemas.openxmlformats.org/officeDocument/2006/docPropsVTypes"/>
</file>