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čas pro řez stromků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6/je-cas-pro-rez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