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Havířov jsou na zimu připraveny</w:t>
      </w:r>
    </w:p>
    <w:p>
      <w:pPr/>
      <w:r>
        <w:rPr/>
        <w:t xml:space="preserve">Stroje jsou připravené k výjezdu a sklad je plný posypového materiálu. Aneb, kdo je připraven, není zaskočen. Zimní údržba technickým službám začíná 1. listopadu, ale díky chladným dnům jsou již nyní v pohotovosti.</w:t>
      </w:r>
    </w:p>
    <w:p>
      <w:pPr/>
      <w:r>
        <w:rPr/>
        <w:t xml:space="preserve">Zdeňka Tyronová, vedoucí Zimní údržby: </w:t>
      </w:r>
      <w:r>
        <w:rPr>
          <w:i w:val="1"/>
          <w:iCs w:val="1"/>
        </w:rPr>
        <w:t xml:space="preserve">„Kdyby se stalo, že v noci začnou vozovky namrzat, máme připraveny vozy k okamžitému výjezdu. Jsme do hodiny schopni vyjet na vozovky od nahlášení kalamitní situace. 24 hodin je na vrtátnici služba, která na zavolání policie uvědomí vedoucí zimní údržby. Já povolávám zaměstnance, řidiče, kteří drží domácí pohodovost."</w:t>
      </w:r>
    </w:p>
    <w:p>
      <w:pPr/>
      <w:r>
        <w:rPr/>
        <w:t xml:space="preserve">Vozový park technických služeb je velký a pokud by nestačil, bude zabezpečena výpomoc. Chodníkový zákon, ze kterého mají mnohá města i obce obavy se Havířova netýká.</w:t>
      </w:r>
    </w:p>
    <w:p>
      <w:pPr/>
      <w:r>
        <w:rPr/>
        <w:t xml:space="preserve">Zdeňka Tyronová, vedoucí Zimní údržby: </w:t>
      </w:r>
      <w:r>
        <w:rPr>
          <w:i w:val="1"/>
          <w:iCs w:val="1"/>
        </w:rPr>
        <w:t xml:space="preserve">„Na vozovky máme pět velkých vozidel, plus pět traktorů na shrnování sněhu. Jeden traktor má možnost připevnění sněžní frézy. Ta se používá v lokalitách, kde se tvoří závěje. Na chodníky máme pět multikár plus ještě na ruční údržbu, ručně vedené pluhy a frézy. A co se týče chodníkového zákona, tak vlastník město, zjistil, že se nás to nedotkne, protože i v minulosti jsme spoustu chodníků uklízeli a bylo dohodnuto, že my opět převezmeme chodníky na strojní údržbu tak, jako tomu bylo i v minulosti."</w:t>
      </w:r>
    </w:p>
    <w:p>
      <w:pPr/>
      <w:r>
        <w:rPr/>
        <w:t xml:space="preserve">Údržba se provádí podle stupně důležitosti a vše běží podle stanovených plánů. Přesto si někdy člověk může myslet, že cestáři zaspali.</w:t>
      </w:r>
    </w:p>
    <w:p>
      <w:pPr/>
      <w:r>
        <w:rPr/>
        <w:t xml:space="preserve">Zdeňka Tyronová, vedoucí Zimní údržby: </w:t>
      </w:r>
      <w:r>
        <w:rPr>
          <w:i w:val="1"/>
          <w:iCs w:val="1"/>
        </w:rPr>
        <w:t xml:space="preserve">„Reagujeme vždy včas. Akorát někdy se stane, že sněžení je tak intenzivní, že i když to v prvním pořadí projedou do dvou hodin, tak se může zdát, že se to neprojelo."</w:t>
      </w:r>
    </w:p>
    <w:p>
      <w:pPr/>
      <w:r>
        <w:rPr/>
        <w:t xml:space="preserve">Ve skladu posypového materiálu je uskladněno zhruba 800 tun soli. Zda to bude stačit ukáže až samotná zima. Například loni se spotřebovalo 900 tun, ale v minulých letech jen okolo 350. Kde se může používat sůl, a kde naopak ne?</w:t>
      </w:r>
    </w:p>
    <w:p>
      <w:pPr/>
      <w:r>
        <w:rPr/>
        <w:t xml:space="preserve">Zdeňka Tyronová, vedoucí Zimní údržby: </w:t>
      </w:r>
      <w:r>
        <w:rPr>
          <w:i w:val="1"/>
          <w:iCs w:val="1"/>
        </w:rPr>
        <w:t xml:space="preserve">„Sůl se používá na komunikacích v zástavbě města. V zástavbě, kde jsou rodinné domy nebo mezi poli či zahrádkami se používá struska, tam se solit nesmí, aby se neznečistily spodní 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992/technicke-sluzby-havirov-jsou-na-zimu-priprav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2026-07-06T04:16:29+02:00</dcterms:created>
  <dcterms:modified xsi:type="dcterms:W3CDTF">2026-07-06T04:16:29+02:00</dcterms:modified>
</cp:coreProperties>
</file>

<file path=docProps/custom.xml><?xml version="1.0" encoding="utf-8"?>
<Properties xmlns="http://schemas.openxmlformats.org/officeDocument/2006/custom-properties" xmlns:vt="http://schemas.openxmlformats.org/officeDocument/2006/docPropsVTypes"/>
</file>