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víkend lákal k návštěvě zámku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7/velikonocni-vikend-lakal-k-navsteve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