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pro měsíc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4/duchovni-promluva-pro-mesic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