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moderní hřiště pro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6/nove-moderni-hriste-pro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