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značky dvojjazyčně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6/dopravni-znacky-dvojjazy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