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aktuálně 23.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5/stonava-aktualne-23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