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Chodníky bude v zimě uklízet více lidí</w:t>
      </w:r>
    </w:p>
    <w:p>
      <w:pPr/>
      <w:r>
        <w:rPr/>
        <w:t xml:space="preserve">V Karviné se o zimní údržbu starají technické služby. Na starost mají komunikace první až třetí třídy o délce 131 kilometrů a údržbu chodníků, kterých je v Karviné přibližně 70 kilometrů. Celkově stojí každoročně zimní údržba zhruba pět milionů korun.</w:t>
      </w:r>
    </w:p>
    <w:p>
      <w:pPr/>
      <w:r>
        <w:rPr/>
        <w:t xml:space="preserve">Jana Salamonová, vedoucí Odboru místního hospodářství MěÚ Karviná:</w:t>
      </w:r>
      <w:r>
        <w:rPr>
          <w:i w:val="1"/>
          <w:iCs w:val="1"/>
        </w:rPr>
        <w:t xml:space="preserve"> "V souvislosti s novelou Zákona o pozemních komunikacích dochází k tomu, že je nutné rozšířit údržbu na některých přístupových chodnících, a to není jednoduché, protože se jedná o celých 750 nových chodníků na pozemcích města. Aby radnice údržbu zvládla, navýšila finančí částku o půl milionu korun. Zvýšila i počet pracovníků. V údržbě a odklízení sněhu budou pracovníkům technických služeb pomáhat i zaměstnanci veřejné služby."</w:t>
      </w:r>
    </w:p>
    <w:p>
      <w:pPr/>
      <w:r>
        <w:rPr/>
        <w:t xml:space="preserve">Šárka Swiderová, mluvčí karvinského magistrátu: </w:t>
      </w:r>
      <w:r>
        <w:rPr>
          <w:i w:val="1"/>
          <w:iCs w:val="1"/>
        </w:rPr>
        <w:t xml:space="preserve">"Zapojíme i zhruba 200 až 230 lidí z veřejné služby, ale tam je třeba jasně říci, že tito lidé pracují jen od pondělí do pátku, ne o víkendech a navíc mají omezenou pracovní dobu na 30 hodin měsíčně."</w:t>
      </w:r>
    </w:p>
    <w:p>
      <w:pPr/>
      <w:r>
        <w:rPr/>
        <w:t xml:space="preserve">Jana Salamonová, vedoucí Odboru místního hospodářství MěÚ Karviná: </w:t>
      </w:r>
      <w:r>
        <w:rPr>
          <w:i w:val="1"/>
          <w:iCs w:val="1"/>
        </w:rPr>
        <w:t xml:space="preserve">"Pokud bychom si na tuto údržbu najali firmu, udělali jsme takové předběžné výběrové řízení, město by stála údržba těchto přístupových chodníků přibližně dva miliony korun. Což při dnešním napjatém rozpočtu, každý jistě pochopí, že to není možné."</w:t>
      </w:r>
    </w:p>
    <w:p>
      <w:pPr/>
      <w:r>
        <w:rPr/>
        <w:t xml:space="preserve">Radnice by proto přivítala i aktivitu ze strany samotných občanů, aby se do odklízení sněhu u svých vchodů také zapojili. Šárka Swiderová, mluvčí karvinského magistrátu: </w:t>
      </w:r>
      <w:r>
        <w:rPr>
          <w:i w:val="1"/>
          <w:iCs w:val="1"/>
        </w:rPr>
        <w:t xml:space="preserve">"Je třeba apelovat na lidi, že když se probudím v neděli v sedm ráno a uvidím hromadu sněhu před barákem, tak těžko mohu doufat, že do hodiny, dvou někdo přijede a odklidí. Takže bude třeba i pomoci a přístupové chodníky k domům by si lidé mohli alespoň o víkendech uklízet sami."</w:t>
      </w:r>
    </w:p>
    <w:p>
      <w:pPr/>
      <w:r>
        <w:rPr/>
        <w:t xml:space="preserve">Karvinští také nemohou počítat s tím, že budou ve městě umístěny cedule s nápisem například "Tento chodník není v zimě udržován". Jana Salamonová, vedoucí Odboru místního hospodářství MěÚ Karviná: </w:t>
      </w:r>
      <w:r>
        <w:rPr>
          <w:i w:val="1"/>
          <w:iCs w:val="1"/>
        </w:rPr>
        <w:t xml:space="preserve">"Finanční náklady na toto dopravní značení by převyšovaly náklady na údržbu, takže tímto směrem postupovat nebudeme."</w:t>
      </w:r>
    </w:p>
    <w:p>
      <w:pPr/>
      <w:r>
        <w:rPr/>
        <w:t xml:space="preserve">V Karviné se zimní údržba bude soustřeďovat především na místa s větší koncentrací lidí. Sníh se bude přednostně uklízet ze zastávek městské hromadné dopravy, z frekventovaných přechodů, v blízkosti veřejných budov a tam, kde je větší pohyb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066/chodniky-bude-v-zime-uklizet-v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2026-05-24T10:02:28+02:00</dcterms:created>
  <dcterms:modified xsi:type="dcterms:W3CDTF">2026-05-24T10:02:28+02:00</dcterms:modified>
</cp:coreProperties>
</file>

<file path=docProps/custom.xml><?xml version="1.0" encoding="utf-8"?>
<Properties xmlns="http://schemas.openxmlformats.org/officeDocument/2006/custom-properties" xmlns:vt="http://schemas.openxmlformats.org/officeDocument/2006/docPropsVTypes"/>
</file>