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i Przemek zdominowali II kategorię FPD - Kaja a Przemek získali obě ceny II. kat. FDP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2/kaja-i-przemek-zdominowali-ii-kategorie-fpd--kaja-a-przemek-ziskali-obe-ceny-ii-kat-f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