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dokončují další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1/ve-stonave-se-dokoncuji-dals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