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Farář posvětil hroby</w:t>
      </w:r>
    </w:p>
    <w:p>
      <w:pPr/>
      <w:r>
        <w:rPr/>
        <w:t xml:space="preserve">Daniel Vícha, farář: </w:t>
      </w:r>
      <w:r>
        <w:rPr>
          <w:i w:val="1"/>
          <w:iCs w:val="1"/>
        </w:rPr>
        <w:t xml:space="preserve">"My tady každý rok děláme pobožnosti za zemřelé. Tato akce má vždycky dva prvky. Podle naší víry se modlíme za duše zemřelých a druhá část je naše lidská potřeba. Ti, kteří někoho ztratili sami, dobře vědí, že je dobře, že mají místo, kde mohou zavzpomínat, postát, vyplakat se. Kde mohou společně tuto svou bolest sdílet. Společně se pomodlíme bez rozdílu, jestli tady někoho máme a potom pro zájemce, kdo bude chtít, budu obcházet hřbitovem a budu žehnat hroby. Je to znamení naší víry, že věříme v život věčný."</w:t>
      </w:r>
    </w:p>
    <w:p>
      <w:pPr/>
      <w:r>
        <w:rPr/>
        <w:t xml:space="preserve">Po společné modlitbě pak farář obcházel celý hřbitov. Kdo chtěl, mohl si nechat místo odpočinku svých blízkých zesnulých nechat požehnat.</w:t>
      </w:r>
    </w:p>
    <w:p>
      <w:pPr/>
      <w:r>
        <w:rPr/>
        <w:t xml:space="preserve">Anketa, obyvatelé Karviné: </w:t>
      </w:r>
      <w:r>
        <w:rPr>
          <w:i w:val="1"/>
          <w:iCs w:val="1"/>
        </w:rPr>
        <w:t xml:space="preserve">1. "V letošním roce nám umřela matka, takže jsme byli potěšeni, že to je takto možné." 2. "Jsem věřící a rodiče byli taky věřící. Je to dobře. Je to nový hrob a je to posvěcený, je to dobrý." 3. "Jsem rád za to, že tyto svátky slavíme." 4. "Je to můj děda, měl jsem ho strašně rád, chovám k němu velkou úctu a jsem rád, že byl mezi námi."</w:t>
      </w:r>
    </w:p>
    <w:p>
      <w:pPr/>
      <w:r>
        <w:rPr/>
        <w:t xml:space="preserve">Daniel Vícha, farář: </w:t>
      </w:r>
      <w:r>
        <w:rPr>
          <w:i w:val="1"/>
          <w:iCs w:val="1"/>
        </w:rPr>
        <w:t xml:space="preserve">"Požehnání vždycky znamená Boží ochranu, Boží moc. A tím vlastně i my svěřujeme své zemřelé Pánu Bohu. Nejenom že věříme, že na tomto místě se rozpadne jejich tělo, jejich ostatky, ale také věříme, že jsou také v jiném životě u Pána Boha, a proto žehnáme na znamení této víry."</w:t>
      </w:r>
    </w:p>
    <w:p>
      <w:pPr/>
      <w:r>
        <w:rPr/>
        <w:t xml:space="preserve">Žehnání hrobů se koná v Karviné každoročně na všech místních hřbitovech a je o ní mezi lidmi čím dál větší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85/farar-posvetil-hr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2026-05-24T07:37:55+02:00</dcterms:created>
  <dcterms:modified xsi:type="dcterms:W3CDTF">2026-05-24T07:37:55+02:00</dcterms:modified>
</cp:coreProperties>
</file>

<file path=docProps/custom.xml><?xml version="1.0" encoding="utf-8"?>
<Properties xmlns="http://schemas.openxmlformats.org/officeDocument/2006/custom-properties" xmlns:vt="http://schemas.openxmlformats.org/officeDocument/2006/docPropsVTypes"/>
</file>