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nových učeben mají radost učitelé i žáci</w:t>
      </w:r>
    </w:p>
    <w:p>
      <w:pPr/>
      <w:r>
        <w:rPr/>
        <w:t xml:space="preserve">Ještě před několika měsíci vypadaly hodiny chemie v krásnopolské škole úplně jinak. Dnes mají děti k dispozici nejnovější techniku.</w:t>
      </w:r>
    </w:p>
    <w:p>
      <w:pPr/>
      <w:r>
        <w:rPr/>
        <w:t xml:space="preserve">Věra Havelková, ředitelka ZŠ v Krásném Poli: </w:t>
      </w:r>
      <w:r>
        <w:rPr>
          <w:i w:val="1"/>
          <w:iCs w:val="1"/>
        </w:rPr>
        <w:t xml:space="preserve">"V této učebně jsme neměli interaktivní tabuli, neměli jsme počítač takže v tom je taková největší modernizace této učebny."</w:t>
      </w:r>
    </w:p>
    <w:p>
      <w:pPr/>
      <w:r>
        <w:rPr/>
        <w:t xml:space="preserve">Anketa, žáci ZŠ v Krásném Poli:</w:t>
      </w:r>
      <w:r>
        <w:rPr>
          <w:i w:val="1"/>
          <w:iCs w:val="1"/>
        </w:rPr>
        <w:t xml:space="preserve"> 1. "Máme lepší možnosti se učit. Je to zajímavější na té tabuli." 2. "Je to hezčí než na papíře protože se tam dají nějaké efekty. A je to jednodušší než to přepisovat."</w:t>
      </w:r>
    </w:p>
    <w:p>
      <w:pPr/>
      <w:r>
        <w:rPr/>
        <w:t xml:space="preserve">Srovnávat s minulostí může i bývalý zdejší žák, který školní lavici vyměnil za křeslo na radnici.</w:t>
      </w:r>
    </w:p>
    <w:p>
      <w:pPr/>
      <w:r>
        <w:rPr/>
        <w:t xml:space="preserve">Tomáš Výtisk (KDU-ČSL), starosta Krásného Pole: </w:t>
      </w:r>
      <w:r>
        <w:rPr>
          <w:i w:val="1"/>
          <w:iCs w:val="1"/>
        </w:rPr>
        <w:t xml:space="preserve">"Učebna fyziky a chemie ta byla stará už v době kdy tato škola vznikla, protože tady dostala do vínku staré vybavení z VŠB. Nejvíc co jim asi závidím jsou tyhlety možnosti s počítačem s internetem. To za nás samozřejmě nebylo."</w:t>
      </w:r>
    </w:p>
    <w:p>
      <w:pPr/>
      <w:r>
        <w:rPr/>
        <w:t xml:space="preserve">A co teprve Komenský? V době, kdy vymyslel heslo "škola hrou", určitě netušil, jak hravě se dá dnes učit zeměpis.</w:t>
      </w:r>
    </w:p>
    <w:p>
      <w:pPr/>
      <w:r>
        <w:rPr/>
        <w:t xml:space="preserve">Anketa, žáci ZŠ v Krásném Poli: </w:t>
      </w:r>
      <w:r>
        <w:rPr>
          <w:i w:val="1"/>
          <w:iCs w:val="1"/>
        </w:rPr>
        <w:t xml:space="preserve">"V zeměpise když tady jdeme s panem učitelem Václavkem tak on nám ukazuje nějaké mapy a máme polohy ukazovat."</w:t>
      </w:r>
    </w:p>
    <w:p>
      <w:pPr/>
      <w:r>
        <w:rPr/>
        <w:t xml:space="preserve">Martin Václavek, učitel:</w:t>
      </w:r>
      <w:r>
        <w:rPr>
          <w:i w:val="1"/>
          <w:iCs w:val="1"/>
        </w:rPr>
        <w:t xml:space="preserve"> "Je to velká učebna, takže mohou pracovat všichni najednou a mohou všichni ty moderní aplikace využívat."</w:t>
      </w:r>
    </w:p>
    <w:p>
      <w:pPr/>
      <w:r>
        <w:rPr/>
        <w:t xml:space="preserve">Tři nové učebny jsou teprve začátkem modernizace. Brzy budou interaktivními tabulemi, dataprojektory a počítači vybaveny ve škole všechny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105/z-novych-uceben-maji-radost-ucitele-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2026-04-04T07:46:11+02:00</dcterms:created>
  <dcterms:modified xsi:type="dcterms:W3CDTF">2026-04-04T07:46:11+02:00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