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po měsíci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1/prvnaci-po-mesici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