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9.11.2009, 04:59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Chráněné dílny nebo školka?</w:t>
      </w:r>
    </w:p>
    <w:p>
      <w:pPr/>
      <w:r>
        <w:rPr/>
        <w:t xml:space="preserve">Budova na frýdeckomístecké ulici Nad rybníkem je předmětem sváru. Diskutuje se o tom, co v ní má být přednostně umístěno. Názory místních se různí.</w:t>
      </w:r>
    </w:p>
    <w:p>
      <w:pPr/>
      <w:r>
        <w:rPr/>
        <w:t xml:space="preserve">Anketa, obyvatele Frýdku-Místku: </w:t>
      </w:r>
      <w:r>
        <w:rPr>
          <w:i w:val="1"/>
          <w:iCs w:val="1"/>
        </w:rPr>
        <w:t xml:space="preserve">1. "Těch školek je málo. Už teď maminky dávají ve třech letech děti do školky jen proto, aby tu školku měly." 2. "Těm vozíčkářům to mělo zůstat." 3. "Pro školku nebo pro handicapované? Já si myslím, že každý z nich potřebuje prostor."</w:t>
      </w:r>
    </w:p>
    <w:p>
      <w:pPr/>
      <w:r>
        <w:rPr/>
        <w:t xml:space="preserve">V budově byla původně mateřská škola, posledních 11 let chráněné dílny, které vedl podnikatel Miroslav Vacek. Chráněné dílny ale skončily a nyní se nabízí se otázka, proč právě teď.</w:t>
      </w:r>
    </w:p>
    <w:p>
      <w:pPr/>
      <w:r>
        <w:rPr/>
        <w:t xml:space="preserve">Eva Richterová (ČSSD), primátorka Frýdku-Místku:</w:t>
      </w:r>
      <w:r>
        <w:rPr>
          <w:i w:val="1"/>
          <w:iCs w:val="1"/>
        </w:rPr>
        <w:t xml:space="preserve"> "Samozřejmě před dvěmi, třemi lety ještě bylo lukrativní podnikat s použitými plasty. Dneska už to tak není. A já si myslím, že mít takovouto budovu školky na skladování starého papíru a starých, použitých plastů, je přeci jen dost velký luxus."</w:t>
      </w:r>
    </w:p>
    <w:p>
      <w:pPr/>
      <w:r>
        <w:rPr/>
        <w:t xml:space="preserve">Pro podnikatele Vacka to ale bylo překvapení. Miroslav Vacek, podnikatel:</w:t>
      </w:r>
      <w:r>
        <w:rPr>
          <w:i w:val="1"/>
          <w:iCs w:val="1"/>
        </w:rPr>
        <w:t xml:space="preserve"> "Takovýto krok se musí dělat nejméně rok, dva dopředu."</w:t>
      </w:r>
    </w:p>
    <w:p>
      <w:pPr/>
      <w:r>
        <w:rPr/>
        <w:t xml:space="preserve">Eva Richterová (ČSSD), primátorka Frýdku-Místku: </w:t>
      </w:r>
      <w:r>
        <w:rPr>
          <w:i w:val="1"/>
          <w:iCs w:val="1"/>
        </w:rPr>
        <w:t xml:space="preserve">"Věděl, že i kdyby došlo nevím k čemu, tak půlroční výpovědní doba je ve smlouvě."</w:t>
      </w:r>
    </w:p>
    <w:p>
      <w:pPr/>
      <w:r>
        <w:rPr/>
        <w:t xml:space="preserve">I přes to město nabídlo jiné prostory pro chráněné dílny. Původní návrh podnikateli nevyhovoval. Místnosti prý byly malé na stroje, se kterými asi čtyřicítka handicapovaných pracovala.</w:t>
      </w:r>
    </w:p>
    <w:p>
      <w:pPr/>
      <w:r>
        <w:rPr/>
        <w:t xml:space="preserve">Miroslav Vacek, podnikatel:</w:t>
      </w:r>
      <w:r>
        <w:rPr>
          <w:i w:val="1"/>
          <w:iCs w:val="1"/>
        </w:rPr>
        <w:t xml:space="preserve"> "Potom nám nabídli prostor v bývalých Vítkovicích. Pokud prý máme zájem, tak bychom se na ty prostory mohli zítra podívat. V současné době je prakticky firma rozebraná."</w:t>
      </w:r>
    </w:p>
    <w:p>
      <w:pPr/>
      <w:r>
        <w:rPr/>
        <w:t xml:space="preserve">Eva Richterová (ČSSD), primátorka Frýdku-Místku: </w:t>
      </w:r>
      <w:r>
        <w:rPr>
          <w:i w:val="1"/>
          <w:iCs w:val="1"/>
        </w:rPr>
        <w:t xml:space="preserve">"Pan Vacek mohl přijít a říct: "Hele, potřebuju tolik a tolik prostoru." Ale samozřejmě to neudělal."</w:t>
      </w:r>
    </w:p>
    <w:p>
      <w:pPr/>
      <w:r>
        <w:rPr/>
        <w:t xml:space="preserve">Město potvrdilo, že chce i nadále s panem Vackem jednat.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2133/chranene-dilny-nebo-skol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2026-06-09T23:03:22+02:00</dcterms:created>
  <dcterms:modified xsi:type="dcterms:W3CDTF">2026-06-09T23:03:22+02:00</dcterms:modified>
</cp:coreProperties>
</file>

<file path=docProps/custom.xml><?xml version="1.0" encoding="utf-8"?>
<Properties xmlns="http://schemas.openxmlformats.org/officeDocument/2006/custom-properties" xmlns:vt="http://schemas.openxmlformats.org/officeDocument/2006/docPropsVTypes"/>
</file>