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20. výročí Sametové revoluce - Jiří Hruška</w:t>
      </w:r>
    </w:p>
    <w:p>
      <w:pPr/>
      <w:r>
        <w:rPr/>
        <w:t xml:space="preserve">TV Polar: Jaký byl Váš 17. listopad?</w:t>
      </w:r>
    </w:p>
    <w:p>
      <w:pPr/>
      <w:r>
        <w:rPr/>
        <w:t xml:space="preserve">J. H.: </w:t>
      </w:r>
      <w:r>
        <w:rPr>
          <w:i w:val="1"/>
          <w:iCs w:val="1"/>
        </w:rPr>
        <w:t xml:space="preserve">"Den jako každý jiný, všichni se rozjeli z kolejí do svých domovů, o revoluci jsem se dozvěděl od svých kamarádů v Praze a pak už jsem se těšil na pondělí. Velmi rychle se o všem dozvěděli všichni studenti, v tělocvičně jsme pak četli požadavky kolegů z Prahy a byli jsme šokováni jejich odvahou, tím, jak precizně dokázali zformulovat požadavky, že jejich slova mířila tak vysoko. Byl to zážitek svobody. Je pravda, že řada lidí na fakultě byla tehdy silně indoktrinována režimem, někteří to stále cítili jinak."</w:t>
      </w:r>
    </w:p>
    <w:p>
      <w:pPr/>
      <w:r>
        <w:rPr/>
        <w:t xml:space="preserve">TV Polar: "Jaká byla organizace revoluce mezi studenty?</w:t>
      </w:r>
    </w:p>
    <w:p>
      <w:pPr/>
      <w:r>
        <w:rPr/>
        <w:t xml:space="preserve">J. H.: </w:t>
      </w:r>
      <w:r>
        <w:rPr>
          <w:i w:val="1"/>
          <w:iCs w:val="1"/>
        </w:rPr>
        <w:t xml:space="preserve">"Brzy vznikly stávkové výbory, komunikovali jsme se stávkovými fóry a co kdo mohl, to poskytnul. To, že se pak objevily někde hlasy, že některé kroky studentů byly zmanipulovány, mohu absolutně vyloučit. Byl jsem u několika akcí, které vznikly zcela spontánně."</w:t>
      </w:r>
    </w:p>
    <w:p>
      <w:pPr/>
      <w:r>
        <w:rPr/>
        <w:t xml:space="preserve">TV Polar: Jak se dnes na střední škole učí dějiny?</w:t>
      </w:r>
    </w:p>
    <w:p>
      <w:pPr/>
      <w:r>
        <w:rPr/>
        <w:t xml:space="preserve">J. H.: </w:t>
      </w:r>
      <w:r>
        <w:rPr>
          <w:i w:val="1"/>
          <w:iCs w:val="1"/>
        </w:rPr>
        <w:t xml:space="preserve">"My jsme s kolegy spustili výukový portál </w:t>
      </w:r>
      <w:hyperlink r:id="rId9" w:history="1">
        <w:r>
          <w:rPr/>
          <w:t xml:space="preserve">www.moderni-dejiny.cz</w:t>
        </w:r>
      </w:hyperlink>
      <w:r>
        <w:rPr>
          <w:i w:val="1"/>
          <w:iCs w:val="1"/>
        </w:rPr>
        <w:t xml:space="preserve">, kterým chceme kolegům učitelům pomoci interpretovat toto téma. Pro mnohé z nich je to stále kontroverzní, protože od něj není ještě historický odstup. Způsob, jakým byly postaveny osnovy, nám nedovoloval učit téma tak, jak myslíme, že je to správné. A tak na tomto webu poskytujeme například fotky, dokumenty z té doby, které mohou učitelé využívat při výuce."</w:t>
      </w:r>
    </w:p>
    <w:p>
      <w:pPr/>
      <w:r>
        <w:rPr/>
        <w:t xml:space="preserve">TV Polar: Jak informačně vybaveni přicházejí ze svých domovů žáci od rodičů?</w:t>
      </w:r>
    </w:p>
    <w:p>
      <w:pPr/>
      <w:r>
        <w:rPr/>
        <w:t xml:space="preserve">J. H.: </w:t>
      </w:r>
      <w:r>
        <w:rPr>
          <w:i w:val="1"/>
          <w:iCs w:val="1"/>
        </w:rPr>
        <w:t xml:space="preserve">"Mnoho rodin toto téma přechází, řada z nich jej otevírá až na základě výuky, kdy pak rodiče diskutují se svými dětmi o době, kterou prožili. Projekty, do kterých zapojujeme rodiče, nám pak pomáhají o tématu mluvit."</w:t>
      </w:r>
    </w:p>
    <w:p>
      <w:pPr/>
      <w:r>
        <w:rPr/>
        <w:t xml:space="preserve">TV Polar: Vyrovnala se podle vás KSČM se svým historickým dědictvím?</w:t>
      </w:r>
    </w:p>
    <w:p>
      <w:pPr/>
      <w:r>
        <w:rPr/>
        <w:t xml:space="preserve">J. H.: </w:t>
      </w:r>
      <w:r>
        <w:rPr>
          <w:i w:val="1"/>
          <w:iCs w:val="1"/>
        </w:rPr>
        <w:t xml:space="preserve">"Komunistickou stranu vnímám jako extrémní sdružení a je velkou schizofrenií současnosti, že je možné se hlásit ke zvrácené ideologii a není to žádným způsobem postihováno. Mravní otázky, zda ji zrušit postihují i mladou generaci. Společnost vytváří dojem, že strana je legální a že názory, které reprezentuje, jsou legální záležitostí běžné politické soutěže."</w:t>
      </w:r>
    </w:p>
    <w:p>
      <w:pPr/>
      <w:r>
        <w:rPr/>
        <w:t xml:space="preserve">Celý rozhovor můžete shlédnout </w:t>
      </w:r>
      <w:hyperlink r:id="rId10"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140/20-vyroci-sametove-revoluce--jiri-hruska" TargetMode="External"/><Relationship Id="rId9" Type="http://schemas.openxmlformats.org/officeDocument/2006/relationships/hyperlink" Target="http://www.moderni-dejiny.cz" TargetMode="External"/><Relationship Id="rId10" Type="http://schemas.openxmlformats.org/officeDocument/2006/relationships/hyperlink" Target="http://www.tvportaly.cz/rta-ostrava/12662-20-vyroci-sametove-revoluce-jiri-hru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2026-07-01T02:52:15+02:00</dcterms:created>
  <dcterms:modified xsi:type="dcterms:W3CDTF">2026-07-01T02:52:15+02:00</dcterms:modified>
</cp:coreProperties>
</file>

<file path=docProps/custom.xml><?xml version="1.0" encoding="utf-8"?>
<Properties xmlns="http://schemas.openxmlformats.org/officeDocument/2006/custom-properties" xmlns:vt="http://schemas.openxmlformats.org/officeDocument/2006/docPropsVTypes"/>
</file>