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5/aktualne-ze-stonavy-1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