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velká humanitární akce</w:t>
      </w:r>
    </w:p>
    <w:p>
      <w:pPr/>
      <w:r>
        <w:rPr/>
        <w:t xml:space="preserve">V Karviné začala velká humanitární akce na podporu lidem v nouzi po celém světě. Do 25. listopadu mohou lidé přinášet do skladu zdravého města u Kovony nepotřebné věci, jako je oblečení, lůžkoviny, látky delší jednoho metru, domácí nepoškozené potřeby, skleničky, obuv, plyšové hračky, péřové přikrývky, deky, spací pytle a jiné. Nesbírají se poškozené a znečištěné věci, nábytek, kola, lednice a pračky. Věci můžete přinášet již nyní v pracovních dnech od 9 do 16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148/zacala-velka-humanitarn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2026-05-13T04:22:33+02:00</dcterms:created>
  <dcterms:modified xsi:type="dcterms:W3CDTF">2026-05-13T04:22:33+02:00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