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06:54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Bulharska v Ostravě</w:t>
      </w:r>
    </w:p>
    <w:p>
      <w:pPr/>
      <w:r>
        <w:rPr/>
        <w:t xml:space="preserve">Jaroslav Palas, hejtman Moravskoslezského kraje: </w:t>
      </w:r>
      <w:r>
        <w:rPr>
          <w:i w:val="1"/>
          <w:iCs w:val="1"/>
        </w:rPr>
        <w:t xml:space="preserve">"Dny Bulharské kultury se budou periodicky opakovat. Teď jsou v Ostravě, příště budou v jiném městě České republiky. Je to shoda náhod, že já jsem v Bulharsku 5 let žil, vystudoval jsem tam vysokou školu a mám k němu velmi kladný vztah. V Bulharsku jsem zažil nejkrásnější léta svého života, studenstká léta a rád se do Bulharska vracím."</w:t>
      </w:r>
    </w:p>
    <w:p>
      <w:pPr/>
      <w:r>
        <w:rPr/>
        <w:t xml:space="preserve">I velvyslanec Bulharské republiky Zdravko Popov toto představení Bulharska Ostravě i Moravskoslezskému kraji přivítal. V celé republice žije a pracuje téměř 5 tisíc Bulharů.</w:t>
      </w:r>
    </w:p>
    <w:p>
      <w:pPr/>
      <w:r>
        <w:rPr/>
        <w:t xml:space="preserve">Zdravko Popvo, velvyslanec Bulharské republiky: </w:t>
      </w:r>
      <w:r>
        <w:rPr>
          <w:i w:val="1"/>
          <w:iCs w:val="1"/>
        </w:rPr>
        <w:t xml:space="preserve">"Mezi Českou republikou a Bulharském jsou skvělé vztahy, a to ve všech oblastech - v kultuře, politice, ekonomice. Opravdu zažíváme rozkvět. Důležitá je i regionální spolupráce a bulharské velvyslanectví to považuje za svou prioritu."</w:t>
      </w:r>
    </w:p>
    <w:p>
      <w:pPr/>
      <w:r>
        <w:rPr/>
        <w:t xml:space="preserve">Na Dny bulharské kultury přijel i Konstantin Grebenarov hejtman Burgasské oblasti, která je velice podobná Moravskoslezského kraji.</w:t>
      </w:r>
    </w:p>
    <w:p>
      <w:pPr/>
      <w:r>
        <w:rPr/>
        <w:t xml:space="preserve">Konstantin Grebenarov, hejtman Burgasské oblasti: </w:t>
      </w:r>
      <w:r>
        <w:rPr>
          <w:i w:val="1"/>
          <w:iCs w:val="1"/>
        </w:rPr>
        <w:t xml:space="preserve">"Chtěli bychom Čechy hlavně přitáhnout na černomořské pobřeží k nám do Burgasské oblasti. Chceme ale spolupracovat i v jiných odvětvích, v průmyslu, gastronomii, ve vinařství, strojírenství i obchodu."</w:t>
      </w:r>
    </w:p>
    <w:p>
      <w:pPr/>
      <w:r>
        <w:rPr/>
        <w:t xml:space="preserve">Návštěvníci mohli shlédnout ukázky bulharských lidových tanců, ochutnat bulharská vína i typickou kuchyni. Podnikatelé se sešli na Bulharsko českém business fóru, kterého se zúčastnil i náměstek ministra průmyslu a obchodu Tomáš Hüner. Výtvarné centrum Chagal představilo výstavu renomovaného fotografa Alexandra Mihailova na téma lidové rituály v Bulharsku.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159/dny-bulharsk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2026-04-11T15:52:32+02:00</dcterms:created>
  <dcterms:modified xsi:type="dcterms:W3CDTF">2026-04-11T15:52:32+02:00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