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p>
      <w:pPr/>
      <w:r>
        <w:rPr/>
        <w:t xml:space="preserve">Jednalo se o jednu z prvních akcí celoroční kampaně Havířov - Město stromů 2009-2010.</w:t>
      </w:r>
    </w:p>
    <w:p>
      <w:pPr/>
      <w:r>
        <w:rPr/>
        <w:t xml:space="preserve">Hlavním cílem konference byla výměna zkušeností zástupců jednotlivých měst a také propagace Havířova v rámci celorepublikového měřítka.</w:t>
      </w:r>
    </w:p>
    <w:p>
      <w:pPr/>
      <w:r>
        <w:rPr/>
        <w:t xml:space="preserve">Na konferenci bylo předneseno patnáct odborných referátů a zúčastnilo se ho přes 130 odborníků. Před KD Radost byl také slavnostně zasazen strom. O jeho křest se postarali zástupci města.</w:t>
      </w:r>
    </w:p>
    <w:p>
      <w:pPr/>
      <w:r>
        <w:rPr/>
        <w:t xml:space="preserve">Poslední významnou akcí čtvrtečního dne byla vernisáž výstavy a předání cen fotografům soutěže Havířov v květech a Rozkvetlý Havířov našima očima. Zde získala první místo Lucie Magerová.</w:t>
      </w:r>
    </w:p>
    <w:p>
      <w:pPr/>
      <w:r>
        <w:rPr/>
        <w:t xml:space="preserve">Hlavní cena Havířovský květ byla udělena snímku s názvem Kde se všichni vzali s přihlédnutím k úrovni celé kolekce autora Radislava Hájka.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64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2026-07-22T20:37:42+02:00</dcterms:created>
  <dcterms:modified xsi:type="dcterms:W3CDTF">2026-07-22T20:37:42+02:00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