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dotacích pro hospodářská zvířata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9/zmeny-v-dotacich-pro-hospodarska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