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relaxační stezka v Klimkovicích</w:t>
      </w:r>
    </w:p>
    <w:p>
      <w:pPr/>
      <w:r>
        <w:rPr/>
        <w:t xml:space="preserve">Procházka podél říčky Polančice je okouzlující. S nápadem zpřístupnit ji i vozíčkářům přišli studenti oboru architektura a stavitelství. Od zdravotně postižených získali nejprve cenné rady.</w:t>
      </w:r>
    </w:p>
    <w:p>
      <w:pPr/>
      <w:r>
        <w:rPr/>
        <w:t xml:space="preserve">Romana Vajsová, autorka projektu: </w:t>
      </w:r>
      <w:r>
        <w:rPr>
          <w:i w:val="1"/>
          <w:iCs w:val="1"/>
        </w:rPr>
        <w:t xml:space="preserve">"Například to, že cyklisti jsou i mezi postiženýma, nebo že existují takzvané handbiky. To mi přišlo docela zajímavé."</w:t>
      </w:r>
    </w:p>
    <w:p>
      <w:pPr/>
      <w:r>
        <w:rPr/>
        <w:t xml:space="preserve">Tomáš Dvořák, zástupce zdravotně postižených: </w:t>
      </w:r>
      <w:r>
        <w:rPr>
          <w:i w:val="1"/>
          <w:iCs w:val="1"/>
        </w:rPr>
        <w:t xml:space="preserve">"Každý takový projekt je velice dobrý pro integraci zdravotně postižených, protože na těchto stezkách které vedou podél potoka se bude setkávat zdravá a zdravotně postižená veřejnost."</w:t>
      </w:r>
    </w:p>
    <w:p>
      <w:pPr/>
      <w:r>
        <w:rPr/>
        <w:t xml:space="preserve">Stezka má sice převýšení, to však handicapovaní lidé překonají díky výtahu. Zásahy do přírody ale budou minimální. Projekt počítá s ochranou živočichů i rostlin, se vznikem biotopů a myslí také na sportovní vyžití dětí i dospělých.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"Ten projekt je, z mého pohledu, velkolepý a jedinečný. A pro mě je potěšitelné, že je tvořen studenty."</w:t>
      </w:r>
    </w:p>
    <w:p>
      <w:pPr/>
      <w:r>
        <w:rPr/>
        <w:t xml:space="preserve">Aleš Student, architekt: </w:t>
      </w:r>
      <w:r>
        <w:rPr>
          <w:i w:val="1"/>
          <w:iCs w:val="1"/>
        </w:rPr>
        <w:t xml:space="preserve">"S jejich prací jsem spokojený i v jiných ateliérech. Je to první ročník magisterského stupně obor architektura a stavitelství na VŠB. Je tam 13 studentů a jsou v podstatě všichni výborní."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"Záměr je to vynikající, teď je potřeba to rozebrat podle jednotlivých druhů programů, možností dotací, spoluúčasti města."</w:t>
      </w:r>
    </w:p>
    <w:p>
      <w:pPr/>
      <w:r>
        <w:rPr/>
        <w:t xml:space="preserve">Ano, peníze. Potřebných 30 milionů je samozřejmě potřeba někde najít.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"Myslím si, že stojí za to za tento projekt bojovat, jsem přesvědčen, že společně se Státním fondem životního prostředí jsme schopni z našeho Regionálního operačního programu takovýto projekt podpořit."</w:t>
      </w:r>
    </w:p>
    <w:p>
      <w:pPr/>
      <w:r>
        <w:rPr>
          <w:i w:val="1"/>
          <w:iCs w:val="1"/>
        </w:rPr>
        <w:t xml:space="preserve">"</w:t>
      </w:r>
      <w:r>
        <w:rPr/>
        <w:t xml:space="preserve">Příroda může žít bez člověka, člověk bez přírody žít nemůže." To je motto projektu zdravotně relaxační stezky. Věřme, že zde v Klimkovicích se ho podaří naplnit.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2/zdravotne-relaxacni-stezka-v-klim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