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převzali novou techniku za 330 milionů korun</w:t>
      </w:r>
    </w:p>
    <w:p>
      <w:pPr/>
      <w:r>
        <w:rPr/>
        <w:t xml:space="preserve">Padesát devítimístných dopravních vozidel, Jeden automobilový žebřík a šest plošin. To je součet techniky, kterou ve čtvrtek dobrovolné i profesionální jednotky slavnostně převzaly z rukou kraje. Obzvlášť výškovou techniku profesionální hasiči opravdu uvítali. </w:t>
      </w:r>
    </w:p>
    <w:p>
      <w:pPr/>
      <w:r>
        <w:rPr/>
        <w:t xml:space="preserve">"O tom svědčí i statistika, protože v posledních dvou letech to bylo více než tisíc dvě stě událostí za rok, kdy se ta výšková technika použila,“ říká ředitel moravskoslezských hasičů Zdeněk Nytra. </w:t>
      </w:r>
    </w:p>
    <w:p>
      <w:pPr/>
      <w:r>
        <w:rPr/>
        <w:t xml:space="preserve">Zkrátka nepřišel ani zdravotnický záchranný sbor MS kraje, který převzal celkem šest nových vozidel rendez-vous, které nutné potřebuje pro převoz lékařů a zdravotnického personálu na místa úrazů a nehod. </w:t>
      </w:r>
    </w:p>
    <w:p>
      <w:pPr/>
      <w:r>
        <w:rPr/>
        <w:t xml:space="preserve">"Budou nahrazovat stávající vozidla, která už v tomto systému jezdí a denně vyžadují přes tři sta zásahů záchranné služby,“ říká náměstek ředitele Zdravotnického záchranného sboru MS kraje David Holeš. </w:t>
      </w:r>
    </w:p>
    <w:p>
      <w:pPr/>
      <w:r>
        <w:rPr/>
        <w:t xml:space="preserve">Peníze na novou techniku získal kraj z evropských dotačních titulů a celková hodnota nových vozidel a techniky se vyšplhala na 330 milionů korun. </w:t>
      </w:r>
    </w:p>
    <w:p>
      <w:pPr/>
      <w:r>
        <w:rPr/>
        <w:t xml:space="preserve">"Podařilo se zabezpečit stoprocentní financování všech padesáti vozidel pro města a obce, to znamená, že naše obce v MS kraji nebudou muset ze svého rozpočtu přispívat ani korunu,“ říká Miroslav Novák (ČSSD), hejtman MS kraje. </w:t>
      </w:r>
    </w:p>
    <w:p>
      <w:pPr/>
      <w:r>
        <w:rPr/>
        <w:t xml:space="preserve">V loňském roce už MS kraj předal hasičům 33 nových zásahových vozidel za bezmála dvě stě milionů korun. Celková částka z regionálních operačního programu, za kterou kraj vybavil jednotky technikou a staví také tři nová integrovaná bezpečnostní centra, činí jedna celá devět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96/hasici-prevzali-novou-techniku-za-3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2026-05-02T12:36:38+02:00</dcterms:created>
  <dcterms:modified xsi:type="dcterms:W3CDTF">2026-05-02T12:36:38+02:00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