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čističek odpadních vod</w:t>
      </w:r>
    </w:p>
    <w:p>
      <w:pPr/>
    </w:p>
    <w:p>
      <w:pPr/>
      <w:r>
        <w:rPr/>
        <w:t xml:space="preserve">Tato stavba za víc, než padesát milionů začne sloužit lidem ze Štěpánkovi už za pár týdnů.</w:t>
      </w:r>
    </w:p>
    <w:p>
      <w:pPr/>
      <w:r>
        <w:rPr/>
        <w:t xml:space="preserve">Bernard Halfar (nez.), starosta Štěpánkovic: </w:t>
      </w:r>
      <w:r>
        <w:rPr>
          <w:i w:val="1"/>
          <w:iCs w:val="1"/>
        </w:rPr>
        <w:t xml:space="preserve">"Tato stavba přispěje velikou měrou ke zlepšení vody, která vytéká z obce Štěpánkovice, protože původně to byla stoka, do které je zapuštěna veškerá splašková voda z obce. Doufáme že od ledna teda poteče čistá voda."</w:t>
      </w:r>
    </w:p>
    <w:p>
      <w:pPr/>
      <w:r>
        <w:rPr/>
        <w:t xml:space="preserve">Navzdory tomu se ozývají i kritici, kterým vadí, že díky čističce budou muset platit za stočné. Většina lidí ale změny chápe.</w:t>
      </w:r>
    </w:p>
    <w:p>
      <w:pPr/>
      <w:r>
        <w:rPr/>
        <w:t xml:space="preserve">Anketa, obyvatelé Štěpánkovic: </w:t>
      </w:r>
      <w:r>
        <w:rPr>
          <w:i w:val="1"/>
          <w:iCs w:val="1"/>
        </w:rPr>
        <w:t xml:space="preserve">1. "My jsme obec, která má víc než 3000 obyvatel, čili ze zákona stejně tu čističku musíme postavit i s těmi nepříjemnými věcmi jako jsou zvýšené náklady." 2. "Máme septiky skoro všichni a kdyby jsme opravdu vyváželi poctivě jak máme, tak bysme zaplatili daleko víc peněz než jako když se navýší tady toto stočné." 3. "Já v současné době musím vyvážet septik. Dneska jedno vyvezení stojí 2 nebo 3 tisíce korun."</w:t>
      </w:r>
    </w:p>
    <w:p>
      <w:pPr/>
      <w:r>
        <w:rPr/>
        <w:t xml:space="preserve">A tady už je stavba druhé čistírny odpadních vod. Je mnohem menší, ale neméně důležitá.</w:t>
      </w:r>
    </w:p>
    <w:p>
      <w:pPr/>
      <w:r>
        <w:rPr/>
        <w:t xml:space="preserve">Bernard Halfar (nez.), starosta Štěpánkovic: </w:t>
      </w:r>
      <w:r>
        <w:rPr>
          <w:i w:val="1"/>
          <w:iCs w:val="1"/>
        </w:rPr>
        <w:t xml:space="preserve">"Součástí obce Štěpánkovice je i ulice Albertovec, na které sídlí i hřebčín Albertovec. Proto jsme se dohodli že vybudujeme společnou čistírnu jak pro část hřebčína Albertovec tak pro občany kteří bydlí v ulici Albertovec."</w:t>
      </w:r>
    </w:p>
    <w:p>
      <w:pPr/>
      <w:r>
        <w:rPr/>
        <w:t xml:space="preserve">Zdeněk Strýček, stavbyvedoucí: </w:t>
      </w:r>
      <w:r>
        <w:rPr>
          <w:i w:val="1"/>
          <w:iCs w:val="1"/>
        </w:rPr>
        <w:t xml:space="preserve">"Zatím se nám harmonogram daří plnit a dokončení této stavby je v únoru."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228/stavba-cisticek-odpadnich-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2026-05-17T20:03:49+02:00</dcterms:created>
  <dcterms:modified xsi:type="dcterms:W3CDTF">2026-05-17T20:03:49+02:00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