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27.12.2008,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Štěpánka Nosková oslavila 101 let</w:t>
      </w:r>
    </w:p>
    <w:p>
      <w:pPr/>
      <w:r>
        <w:rPr/>
        <w:t xml:space="preserve">Paní Štěpánka Nosková obývá podkrovní pokoj v domově seniorů na Hřbitovní už osmým rokem. K jejímu jubileu ji popřáli i zástupci radnice. Vladimír Bárta (ODS), místostarosta města: </w:t>
      </w:r>
      <w:r>
        <w:rPr>
          <w:i w:val="1"/>
          <w:iCs w:val="1"/>
        </w:rPr>
        <w:t xml:space="preserve">"Klobouk dolů nejen před její vitalitou, před tím, že se dožila takového vysokého věku. Je to také díky personálu, který se stará. Je to vedením paní ředitelky, prací všech pečovatelek a zdravotnic. Myslím si, že je to opravdu i jejich zásluhou a věřím tomu, že i paní Štěpánce popřejeme v příštím roce ke 102 letům." </w:t>
      </w:r>
    </w:p>
    <w:p>
      <w:pPr/>
      <w:r>
        <w:rPr/>
        <w:t xml:space="preserve">101letá Štěpánka Nosková prodělala v loňském roce zdravotní komplikace. Do té doby byla běžně schopná sama chodit. I když se její zdravotní stav zhoršil, stále se těší uspokojivé kondici: </w:t>
      </w:r>
      <w:r>
        <w:rPr>
          <w:i w:val="1"/>
          <w:iCs w:val="1"/>
        </w:rPr>
        <w:t xml:space="preserve">"Paní Nosková, líbí se vám tady s náma?" "No líbí." </w:t>
      </w:r>
    </w:p>
    <w:p>
      <w:pPr/>
      <w:r>
        <w:rPr/>
        <w:t xml:space="preserve">Bohuslava Kašpárková, úseková vedoucí domova důchodců říká: </w:t>
      </w:r>
      <w:r>
        <w:rPr>
          <w:i w:val="1"/>
          <w:iCs w:val="1"/>
        </w:rPr>
        <w:t xml:space="preserve">"Vzhledem k tomu, že se dožila 101 let, tak si myslím, že se jí tady daří dobře, protože to je vizitka nejenom jejího zdravotního stavu a psychického stavu, ale je to i vizitka péče personálu, který o tento dům pečuje. Vlastně je cílem tohoto domova seniorů, aby člověk žil důstojný život a od toho se odvíjí aktivizační programy."</w:t>
      </w:r>
    </w:p>
    <w:p>
      <w:pPr/>
      <w:r>
        <w:rPr/>
        <w:t xml:space="preserve">V domově důchodců na ulici Hřbitovní žije v současné době zhruba 120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/stepanka-noskova-oslavila-10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2026-06-09T23:03:22+02:00</dcterms:created>
  <dcterms:modified xsi:type="dcterms:W3CDTF">2026-06-09T23:03:22+02:00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