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SVČ Fokus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54/akademie-svc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