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Karvinským myslivcům začala lovecká sezóna</w:t>
      </w:r>
    </w:p>
    <w:p>
      <w:pPr/>
      <w:r>
        <w:rPr/>
        <w:t xml:space="preserve">Karvinským myslivcům na jejich první hon vysvitlo hned ráno sluníčko a tak se vybraný rajón ve Starém Ráji o délce zhruba deseti kilometrů zdolával příjemně a sliboval hezký lovecký zážitek.</w:t>
      </w:r>
    </w:p>
    <w:p>
      <w:pPr/>
      <w:r>
        <w:rPr/>
        <w:t xml:space="preserve">Petr Bičej, předseda mysliveckého sdružení Karviná-Ráj:</w:t>
      </w:r>
      <w:r>
        <w:rPr>
          <w:i w:val="1"/>
          <w:iCs w:val="1"/>
        </w:rPr>
        <w:t xml:space="preserve"> "Prvního honu se zúčastní 16 myslivců a čtyři lovečtí psi. Všichni mají samozřejmě zkoušky lovecké upotřebitelnosti, protože bez těch pejsků bychom se na lovu neobešli. Je tady určen vedoucí honu, to je pan hospodář, který určuje závodčího, který pak určuje jednotlivé leče, kde kdo půjde s pejskem."</w:t>
      </w:r>
    </w:p>
    <w:p>
      <w:pPr/>
      <w:r>
        <w:rPr/>
        <w:t xml:space="preserve">Dnes je ale při takovém honu potřeba velké opatrnosti. Bohuslav Monczka, hospodář MS Karviná-Ráj:</w:t>
      </w:r>
      <w:r>
        <w:rPr>
          <w:i w:val="1"/>
          <w:iCs w:val="1"/>
        </w:rPr>
        <w:t xml:space="preserve"> "Problém v této krajině a oblasti je, že tady je široká zástavba, různé zahrady, ploty a tak, takže musíme být opatrní, abychom nenarazili na nějaký problém jednak se zákonem a dneska je krásné počasí, lidé jsou na zahradách, na chalupách, někdo z toho bývá dost podrážděný."</w:t>
      </w:r>
    </w:p>
    <w:p>
      <w:pPr/>
      <w:r>
        <w:rPr/>
        <w:t xml:space="preserve">Lov patří mezi nejstarší řemesla a svůj vrchol měl někdy v dobách Marie Terezie. Dnes už je bohužel myslivost na ústupu a tak se hon musí obejít bez honců, kteří z druhé strany naháněli zvěř přímo na mušky brokovnic myslivců. Ani spektrum lovené zvěře dnes není tak široké, jako kdysi.</w:t>
      </w:r>
    </w:p>
    <w:p>
      <w:pPr/>
      <w:r>
        <w:rPr/>
        <w:t xml:space="preserve">Bohuslav Monczka, hospodář MS Karviná-Ráj: </w:t>
      </w:r>
      <w:r>
        <w:rPr>
          <w:i w:val="1"/>
          <w:iCs w:val="1"/>
        </w:rPr>
        <w:t xml:space="preserve">"Budeme lovit bažantího kohouta, protože slípka bažanta se neloví kvůli další populaci, popřípadě liška. Zajíce nelovíme, protože stav zajíců je tak na nízké úrovni, že je nechceme všechny vystřílet. Divočáci tam nejsou, snad někdy se zatoulá od Beskyd nebo z Polska."</w:t>
      </w:r>
    </w:p>
    <w:p>
      <w:pPr/>
      <w:r>
        <w:rPr/>
        <w:t xml:space="preserve">Myslivci si před samotným honem naplánovali slovit patnáct kusů bažantů. Bohuslav Monczka, hospodář MS Karviná-Ráj: </w:t>
      </w:r>
      <w:r>
        <w:rPr>
          <w:i w:val="1"/>
          <w:iCs w:val="1"/>
        </w:rPr>
        <w:t xml:space="preserve">"Ale to není naším účelem, abychom vystříleli co se dá, máme to rozplánované na čtyři hony."</w:t>
      </w:r>
    </w:p>
    <w:p>
      <w:pPr/>
      <w:r>
        <w:rPr/>
        <w:t xml:space="preserve">Nakonec se v tomto rajónu podařilo myslivcům ulovit šest bažantích kohoutů a jednoho kačera. Myslivci doufají, že při příštím honu, který se koná již za pár dní budou úspěšnější.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259/karvinskym-myslivcum-zacala-lovecka-sez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2026-05-21T14:22:16+02:00</dcterms:created>
  <dcterms:modified xsi:type="dcterms:W3CDTF">2026-05-21T14:22:16+02:00</dcterms:modified>
</cp:coreProperties>
</file>

<file path=docProps/custom.xml><?xml version="1.0" encoding="utf-8"?>
<Properties xmlns="http://schemas.openxmlformats.org/officeDocument/2006/custom-properties" xmlns:vt="http://schemas.openxmlformats.org/officeDocument/2006/docPropsVTypes"/>
</file>