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03:05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Jaroslav Král – obecní kronikář na svém místě</w:t>
      </w:r>
    </w:p>
    <w:p>
      <w:pPr/>
      <w:r>
        <w:rPr/>
        <w:t xml:space="preserve">Pan Jaroslav Král svou rodnou Polanku velmi miluje. I proto kroniku vede s mimořádnou pečlivostí.</w:t>
      </w:r>
    </w:p>
    <w:p>
      <w:pPr/>
      <w:r>
        <w:rPr/>
        <w:t xml:space="preserve">Jaroslav Král, kronikář:</w:t>
      </w:r>
      <w:r>
        <w:rPr>
          <w:i w:val="1"/>
          <w:iCs w:val="1"/>
        </w:rPr>
        <w:t xml:space="preserve"> "To je mravenčí práce, denně si všechno psát. Víte někdy na to sednu a sedím v tom třeba tři dny a někdy večer si zapíšu příležitostně co kde bylo."</w:t>
      </w:r>
    </w:p>
    <w:p>
      <w:pPr/>
      <w:r>
        <w:rPr/>
        <w:t xml:space="preserve">Kronika Polanky má třiadvacet kapitol. Naplnit je vyžaduje systém a důslednost.</w:t>
      </w:r>
    </w:p>
    <w:p>
      <w:pPr/>
      <w:r>
        <w:rPr/>
        <w:t xml:space="preserve">Přemysl Kaspřík (ODS), starosta Polanky: </w:t>
      </w:r>
      <w:r>
        <w:rPr>
          <w:i w:val="1"/>
          <w:iCs w:val="1"/>
        </w:rPr>
        <w:t xml:space="preserve">"Upřímně řečeno v této chvíli neznám druhého člověka v Polance, který by takto zodpovědně a s těmi znalostmi a informacemi byl schopen kroniku vést."</w:t>
      </w:r>
    </w:p>
    <w:p>
      <w:pPr/>
      <w:r>
        <w:rPr/>
        <w:t xml:space="preserve">V rodinném domku v Polance žije pan Král s manželkou a rodinou dcery Evy. Doma jsme zastihli vnuka Ondru, který dědečka naučil pracovat s počítačem.</w:t>
      </w:r>
    </w:p>
    <w:p>
      <w:pPr/>
      <w:r>
        <w:rPr/>
        <w:t xml:space="preserve">Ondřej Mittner, vnuk:</w:t>
      </w:r>
      <w:r>
        <w:rPr>
          <w:i w:val="1"/>
          <w:iCs w:val="1"/>
        </w:rPr>
        <w:t xml:space="preserve"> "Dědeček je aktivní, jak začal s tím počítačem pracovat a všechno. Je prostě super. A je moc hodný."</w:t>
      </w:r>
    </w:p>
    <w:p>
      <w:pPr/>
      <w:r>
        <w:rPr/>
        <w:t xml:space="preserve">Titul Senior roku je pro pana Jaroslava Krále zadostiučiněním. Kromě kroniky zasvětil svůj život i hudbě. Už 46 let je dirigentem místní dechovky. Ale to už je jiný příběh, který si zaslouží samostatnou reportáž.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275/jaroslav-kral--obecni-kronikar-na-svem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2026-05-25T12:34:33+02:00</dcterms:created>
  <dcterms:modified xsi:type="dcterms:W3CDTF">2026-05-25T12:34:33+02:00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