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7. „Premiér přijel jednat o finanční pomoci"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5/povoden-2009-den-7-premier-prijel-jednat-o-financ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