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 47 byla slavnostně otevřena</w:t>
      </w:r>
    </w:p>
    <w:p>
      <w:pPr/>
      <w:r>
        <w:rPr/>
        <w:t xml:space="preserve">Od chvíle, kdy roku 2002 tehdejší premiér Miloš Zeman poklepal na základní kámen dálnice D47 uběhlo 7 let. Dnes je dálnice je hotová. Jako poslední byl dostavěn 30 kilometrový úsek mezi Bělotínem a Bílovcem. Na kterém je neuvěřitelných 40 mostů.</w:t>
      </w:r>
    </w:p>
    <w:p>
      <w:pPr/>
      <w:r>
        <w:rPr/>
        <w:t xml:space="preserve">Slavnostního přestřižení pásky se zúčastnil i ministr dopravy Slamečka. Gustáv Slamečka, ministr dopravy: </w:t>
      </w:r>
      <w:r>
        <w:rPr>
          <w:i w:val="1"/>
          <w:iCs w:val="1"/>
        </w:rPr>
        <w:t xml:space="preserve">„Dneska uděláme významný zásah do dopravní mapy ČR. Jednak se propojí Praha s Ostravou a jednak se D47 přejmenuje na D1."</w:t>
      </w:r>
    </w:p>
    <w:p>
      <w:pPr/>
      <w:r>
        <w:rPr/>
        <w:t xml:space="preserve">Propojení severu Moravy s Prahou dálnicí bude mít velký dopad na život lidí v celém kraji.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„Od nás z Hladkých Životic je to jen 20 minut a je to 20ti až 30ti minutové zrychlení." 2. „Je to o hodně rychlejší." 3. „Pohodlnější a komfornější." </w:t>
      </w:r>
    </w:p>
    <w:p>
      <w:pPr/>
      <w:r>
        <w:rPr/>
        <w:t xml:space="preserve">Jaroslav Palas(ČSSD), hejtman MS kraje: </w:t>
      </w:r>
      <w:r>
        <w:rPr>
          <w:i w:val="1"/>
          <w:iCs w:val="1"/>
        </w:rPr>
        <w:t xml:space="preserve">„Ta doprava ku Praze byla velmi komplikovaná, takže já bych chtěl všem, kteří se na stavbě dálnice podíleli, poděkovat."</w:t>
      </w:r>
    </w:p>
    <w:p>
      <w:pPr/>
      <w:r>
        <w:rPr/>
        <w:t xml:space="preserve">130 kilometrovou rychlostí se ale ještě nedá jet všude. Úsek mezi Bělotínem a Životicemi je propojen zatím jen polovinou dálnice a rychlost je v něm omezena na 80 km v hodině. Řidiče jistě potěší, že úsek mezi Bílovcem a Bohumínem zatím není zpoplatněn.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99/dalnice-d-47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2026-07-03T04:29:20+02:00</dcterms:created>
  <dcterms:modified xsi:type="dcterms:W3CDTF">2026-07-03T04:29:20+02:00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