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frýdlantskou vánoční výstavu přišlo kolem pěti tisíc lidí</w:t>
      </w:r>
    </w:p>
    <w:p>
      <w:pPr/>
      <w:r>
        <w:rPr/>
        <w:t xml:space="preserve">Dům zahrádkářů ve Frýdlantě nad Ostravicí je už patnáct let cílem milovníků pravé vánoční atmosféry. Tu letos připravila skoro třicítka lidí.</w:t>
      </w:r>
    </w:p>
    <w:p>
      <w:pPr/>
      <w:r>
        <w:rPr/>
        <w:t xml:space="preserve">Venku mohli návštěvníci vybírat u čtrnácti stánků třeba vánoční svíce, věnce nebo výzdobu. Nejkouzelnější část výstavy byla ale ukryta uvnitř. Snad nejdominantnějším exponátem byl v této místnosti duch Lysé hory, dřevořezba vážící asi 200 kilogramů.</w:t>
      </w:r>
    </w:p>
    <w:p>
      <w:pPr/>
      <w:r>
        <w:rPr/>
        <w:t xml:space="preserve">Jiří Saniter, organizátor frýdlantské výstavy: </w:t>
      </w:r>
      <w:r>
        <w:rPr>
          <w:i w:val="1"/>
          <w:iCs w:val="1"/>
        </w:rPr>
        <w:t xml:space="preserve">"Čtyři jsme měli co dělat, abychom ho tam dostali. A myslím si, že budí velkou pozornost a k těm Beskydům to patří."</w:t>
      </w:r>
    </w:p>
    <w:p>
      <w:pPr/>
      <w:r>
        <w:rPr/>
        <w:t xml:space="preserve">Anketa, návštěvníci výstavy: </w:t>
      </w:r>
      <w:r>
        <w:rPr>
          <w:i w:val="1"/>
          <w:iCs w:val="1"/>
        </w:rPr>
        <w:t xml:space="preserve">1. "Na té výstavě se mi líbí její různorodost." 2. "Mají pořád něco jiného. A to se mi líbí." 3. "Líbí se mi ta výstava. Je to tu pěkné. Chodíme každý rok."</w:t>
      </w:r>
    </w:p>
    <w:p>
      <w:pPr/>
      <w:r>
        <w:rPr/>
        <w:t xml:space="preserve">Věra Janošcová, spoluorganizátorka frýdlantské výstavy: </w:t>
      </w:r>
      <w:r>
        <w:rPr>
          <w:i w:val="1"/>
          <w:iCs w:val="1"/>
        </w:rPr>
        <w:t xml:space="preserve">"Je tady hodně lidí. Jezdí tady i autobusy, zájezdy."</w:t>
      </w:r>
    </w:p>
    <w:p>
      <w:pPr/>
      <w:r>
        <w:rPr/>
        <w:t xml:space="preserve">Menší betlémy, věnce, perníky byly tradičně prodejné. Výstava je každoročně třídenní. Vždy ale zasahuje do první adventní neděle, aby si každý mohl koupit a zapálit svou první adventní svíčku.</w:t>
      </w:r>
    </w:p>
    <w:p>
      <w:pPr/>
      <w:r>
        <w:rPr/>
        <w:t xml:space="preserve">Jiří Saniter, organizátor frýdlantské výstavy: </w:t>
      </w:r>
      <w:r>
        <w:rPr>
          <w:i w:val="1"/>
          <w:iCs w:val="1"/>
        </w:rPr>
        <w:t xml:space="preserve">"Lidé už se k nám naučili chodit pro ten námět. Pro to, že to především skloubíme s výstavou živých květů. A takové aranžmá se málokde podaří. A máme v tom už pořádnou praxi. I dnešní výstava je výjimečná tím námětem. My jsme udělali koutek zvonků. Je tam taková intimní pozornost k těm Vánocům. Další, myslím ještě výraznější, je koutek, takového duchovna."</w:t>
      </w:r>
    </w:p>
    <w:p>
      <w:pPr/>
      <w:r>
        <w:rPr/>
        <w:t xml:space="preserve">Jednotlivé exponáty se sešly z celého regionu, ale našli se i tvůrci Betlémů z Polska.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332/na-frydlantskou-vanocni-vystavu-prislo-kolem-peti-tisic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2026-05-09T13:20:17+02:00</dcterms:created>
  <dcterms:modified xsi:type="dcterms:W3CDTF">2026-05-09T13:20:17+02:00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