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– Vánoční strom dětských přání</w:t>
      </w:r>
    </w:p>
    <w:p>
      <w:pPr/>
      <w:r>
        <w:rPr/>
        <w:t xml:space="preserve">Za darované peníze pak vedení dětského domova nakoupí další dárky, které si děti přejí. Myšlenka uspořádat sbírku Vánoční strom dětských přání vznikla před lety právě v Karviné a dnes se tato humanitární sbírka pořádá v celé republice pod záštitou Terezy Maxové.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347/humanitarni-sbirka--vanocni-strom-detskych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2026-05-21T04:54:45+02:00</dcterms:created>
  <dcterms:modified xsi:type="dcterms:W3CDTF">2026-05-21T04:54:45+02:00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