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5.12.2009,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za kulturní a sportovní činnost v roce 2009</w:t>
      </w:r>
    </w:p>
    <w:p>
      <w:pPr/>
      <w:r>
        <w:rPr/>
        <w:t xml:space="preserve">Společné oceňování proběhlo v orlovském Domě dětí a mládeže. Nejprve byli vyhodnoceni jednotlivci z oblasti kultury. O tom, kdo ocenění obdrží, rozhodla kulturní komise města Orlové.</w:t>
      </w:r>
    </w:p>
    <w:p>
      <w:pPr/>
      <w:r>
        <w:rPr/>
        <w:t xml:space="preserve">Eva Vichrová, předsedkyně kulturní komise: </w:t>
      </w:r>
      <w:r>
        <w:rPr>
          <w:i w:val="1"/>
          <w:iCs w:val="1"/>
        </w:rPr>
        <w:t xml:space="preserve">„Vybírat není až tak těžké, protože ty oceněné nominovali lidé, kteří je znají. To byla nominace od lidí, kteří věděli, co dělají a koho nominují. Takže vybírali spíše ti z těch různých spolků a sdružení a komise pak už měla jen to rozdělení a dovybrání, aby se na všechny dostalo."</w:t>
      </w:r>
    </w:p>
    <w:p>
      <w:pPr/>
      <w:r>
        <w:rPr/>
        <w:t xml:space="preserve">Ocenění za kulturní činnost v roce 2009 si nakonec odneslo jednatřicet jednotlivců. Po kultuře následoval sport a členové komise pro sport, děti a mládež to neměli s výběrem těch nejlepších vůbec jednoduché.</w:t>
      </w:r>
    </w:p>
    <w:p>
      <w:pPr/>
      <w:r>
        <w:rPr/>
        <w:t xml:space="preserve">Jan Hašek, předseda komise pro sport, děti a mládež: </w:t>
      </w:r>
      <w:r>
        <w:rPr>
          <w:i w:val="1"/>
          <w:iCs w:val="1"/>
        </w:rPr>
        <w:t xml:space="preserve">„Těch sportovců je tady hodně a z těch sportů je těžké vybrat, zda je někdo lepší z petanque nebo někdo z jiného sportu. Ta kritéria jsou jasná, že je třeba skončit v té republikové soutěži do nějakého třetího, možná šestého místa, aby se toho tady vůbec zúčastnil, protože je opravdu spoustu těch sportů, kdy končí na druhém nebo na třetím místě v celé republice, takže nějaká krajská úroveň. Je opravdu těžké se tady probojovat."</w:t>
      </w:r>
    </w:p>
    <w:p>
      <w:pPr/>
      <w:r>
        <w:rPr/>
        <w:t xml:space="preserve">Ocenění za své výkony v roce 2009 si odneslo pět klubů a sedmnáct jednotlivců. I podle počtu oceněných je na tom orlovský sport dobře.</w:t>
      </w:r>
    </w:p>
    <w:p>
      <w:pPr/>
      <w:r>
        <w:rPr/>
        <w:t xml:space="preserve">Jan Hašek, předseda komise pro sport, děti a mládež: </w:t>
      </w:r>
      <w:r>
        <w:rPr>
          <w:i w:val="1"/>
          <w:iCs w:val="1"/>
        </w:rPr>
        <w:t xml:space="preserve">„Myslím si, že hodně slušně. Máme tady sestry Olšarovy ze šachu, které jezdí pravidelně na mistrovství republiky. Je tady malá atletka Gerulová, která neustále končí druhá nebo třetí na mistrovství republiky. Vím, že od nás z tenisu je třeba náš dorostenec jedenáctý a nedostal se ani do nominace, protože opravdu všichni jsou do té desítky v republice."</w:t>
      </w:r>
    </w:p>
    <w:p>
      <w:pPr/>
      <w:r>
        <w:rPr/>
        <w:t xml:space="preserve">Na slavnostním večeru v Domě dětí a mládeže byla také vyhlášena významná osobnost orlovského sportu. Tou se stala paní Drahoslava Věčorková.</w:t>
      </w:r>
    </w:p>
    <w:p>
      <w:pPr/>
      <w:r>
        <w:rPr/>
        <w:t xml:space="preserve">Drahoslava Věčorková, oceněná jako </w:t>
      </w:r>
      <w:r>
        <w:rPr>
          <w:i w:val="1"/>
          <w:iCs w:val="1"/>
        </w:rPr>
        <w:t xml:space="preserve">„Významná osobnost orlovského sportu:" „Cvičím v TJ Sokol Orlová-Poruba a vlastně od osmnácti let vedu cvičení žáků a teď v poslední době vedu jen ženy dříve narozené."</w:t>
      </w:r>
    </w:p>
    <w:p>
      <w:pPr/>
      <w:r>
        <w:rPr/>
        <w:t xml:space="preserve">Nejlepším trenérem roku 2009 se pak stala Věra Kramná z krasobruslařského klubu Orlová.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379/oceneni-za-kulturni-a-sportovni-cinnost-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2026-05-16T06:10:38+02:00</dcterms:created>
  <dcterms:modified xsi:type="dcterms:W3CDTF">2026-05-16T06:10:38+02:00</dcterms:modified>
</cp:coreProperties>
</file>

<file path=docProps/custom.xml><?xml version="1.0" encoding="utf-8"?>
<Properties xmlns="http://schemas.openxmlformats.org/officeDocument/2006/custom-properties" xmlns:vt="http://schemas.openxmlformats.org/officeDocument/2006/docPropsVTypes"/>
</file>