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a nabízela řadu učebních i studijní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3/novojicinska-gema-nabizela-radu-ucebnich-i-studij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