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6.11.2011,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Dřevina ve čtyřech ročních obdobích, výstava v novojičínském informačním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7/drevina-ve-ctyrech-rocnich-obdobich-vystava-v-novojicin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