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Pěvecká soutěž studentských ensemblů - Stonavská Barborka</w:t>
      </w:r>
    </w:p>
    <w:p>
      <w:pPr/>
      <w:r>
        <w:rPr/>
        <w:t xml:space="preserve">Konkurence na soutěži v ensemblovém zpěvu, která se nikde jinde, než ve Stonavě nekoná, byla letos silná. O absolutorium se před mezinárodní porotou ucházelo 29 pěveckých uskupení ve věku od 8 do 28 let. Nejdelší cestu sem měly Rakušanky, které speciálně pro Stonavu nastudovaly Antonína Dvořáka v češtině.</w:t>
      </w:r>
    </w:p>
    <w:p>
      <w:pPr/>
      <w:r>
        <w:rPr/>
        <w:t xml:space="preserve">Verena Hiebler, sutěžící, Gratz-Rakousko: </w:t>
      </w:r>
      <w:r>
        <w:rPr>
          <w:i w:val="1"/>
          <w:iCs w:val="1"/>
        </w:rPr>
        <w:t xml:space="preserve">"Nebylo to snadné, ale měly jsme výbornou korepetici, včetně té jazykové, která nám pomohla zvládnout češtinu tak, aby to nebylo špatné."</w:t>
      </w:r>
    </w:p>
    <w:p>
      <w:pPr/>
      <w:r>
        <w:rPr/>
        <w:t xml:space="preserve">Ve své subkategorii studentů základních uměleckých škol získaly Rakušanky zlaté pásmo. Doslova zjevením mezi zuškami byl ovšem brněnský kvartet, který s noblesou a nadhledem zvládnul jak arteficiální, tak lidové písně. Porota ensemblu udělila mimořádnou cenu za nápaditou dramaturgii a bez váhání ho poslala do nedělního velkého finále. Tam ho už ale nikdo neslyšel. Mniši jak nenápadně přišli, tak také hned po soutěžním vystoupení odešli na další misii.</w:t>
      </w:r>
    </w:p>
    <w:p>
      <w:pPr/>
      <w:r>
        <w:rPr/>
        <w:t xml:space="preserve">V kategorii středních uměleckých škol nejvíce zaujaly, jak zpěvem tak hereckým výrazem, kočky z Pardubic, které si také právem zasloužily postup do velkého finále.</w:t>
      </w:r>
    </w:p>
    <w:p>
      <w:pPr/>
      <w:r>
        <w:rPr/>
        <w:t xml:space="preserve">V kategorii vysokých uměleckých škol už šlo vesměs o profesionální výkony sólistů, kteří se dokázali sladit do ensemblu. Studenti Ostravské univerzity přitom neváhali experimentovat i s výběrem repertoáru. Místo osvědčené klasiky také letos přišli se světovou premiérou. Byla jí Missa brevis Juraje Čiernika, která jim spolu s chorvatskými lidovkami vynesla účast ve velkém finále.</w:t>
      </w:r>
    </w:p>
    <w:p>
      <w:pPr/>
      <w:r>
        <w:rPr/>
        <w:t xml:space="preserve">Ostravákům bylo ve velkém finále soupeřem dívčí kvarteto rodaček z Dačic. Ty o jeden hlas zvítězily i u diváků a spolu s jejich cenou si vysokoškolačky domů odvezly i hlavní cenu, svatou Barborku.</w:t>
      </w:r>
    </w:p>
    <w:p>
      <w:pPr/>
      <w:r>
        <w:rPr/>
        <w:t xml:space="preserve">Anežka Hergeselová, zpěvačka Dačice: </w:t>
      </w:r>
      <w:r>
        <w:rPr>
          <w:i w:val="1"/>
          <w:iCs w:val="1"/>
        </w:rPr>
        <w:t xml:space="preserve">"Byl to šok, nečekaly jsme to. Že jsme dostaly cenu poroty je pro nás úžasným zhodnocením naší práce."</w:t>
      </w:r>
    </w:p>
    <w:p>
      <w:pPr/>
      <w:r>
        <w:rPr/>
        <w:t xml:space="preserve">Ostraváci zase získali cenu Českého rozhlasu, která jim umožní pořídit vlastní studiovou nahrávku. Juraj Čiernik, soutěžící, Ostrava: </w:t>
      </w:r>
      <w:r>
        <w:rPr>
          <w:i w:val="1"/>
          <w:iCs w:val="1"/>
        </w:rPr>
        <w:t xml:space="preserve">"My jsme nadšeni a spokojeni."</w:t>
      </w:r>
    </w:p>
    <w:p>
      <w:pPr/>
      <w:r>
        <w:rPr/>
        <w:t xml:space="preserve">Eva Dřízgová-Jirušová, předsedkyně poroty: </w:t>
      </w:r>
      <w:r>
        <w:rPr>
          <w:i w:val="1"/>
          <w:iCs w:val="1"/>
        </w:rPr>
        <w:t xml:space="preserve">"Určitě se tady předvedly talenty, které v budoucnu budou třeba superstar."</w:t>
      </w:r>
    </w:p>
    <w:p>
      <w:pPr/>
      <w:r>
        <w:rPr/>
        <w:t xml:space="preserve">Anna Mikšátková, předsedkyně poroty pro ZUŠ: </w:t>
      </w:r>
      <w:r>
        <w:rPr>
          <w:i w:val="1"/>
          <w:iCs w:val="1"/>
        </w:rPr>
        <w:t xml:space="preserve">"Já o tom nepochybuji, protože oni jsou většinou zvyklí na jinou hudbu než vážnou a to, že se o ni zajímají, je obrovským přínosem. Oni se postavi na jeviště, nepotřebují decibely a přesto zpívají s radostí a já jim přeji, aby jim to vydrželo na celý život."</w:t>
      </w:r>
    </w:p>
    <w:p>
      <w:pPr/>
      <w:r>
        <w:rPr/>
        <w:t xml:space="preserve">Nejvíce uznání ale nakonec sklidila obec, která si na akci tohoto formátu troufla nejen organizačně, ale i finančně.</w:t>
      </w:r>
    </w:p>
    <w:p>
      <w:pPr/>
      <w:r>
        <w:rPr/>
        <w:t xml:space="preserve">Elena Šarayová, Slovensko: </w:t>
      </w:r>
      <w:r>
        <w:rPr>
          <w:i w:val="1"/>
          <w:iCs w:val="1"/>
        </w:rPr>
        <w:t xml:space="preserve">"Když si představím, že ne město, ale obec tohle pořádá, tak to jsem nezažila, takovou úroveň."</w:t>
      </w:r>
    </w:p>
    <w:p>
      <w:pPr/>
      <w:r>
        <w:rPr/>
        <w:t xml:space="preserve">Ondřej Feber, (Nestraníci), starosta Stonavy: </w:t>
      </w:r>
      <w:r>
        <w:rPr>
          <w:i w:val="1"/>
          <w:iCs w:val="1"/>
        </w:rPr>
        <w:t xml:space="preserve">"To nás zavazuje, myslím, že nebude problém, abych zastupitele přesvědčil k uvolnění dalších prostředků pro příští rok."</w:t>
      </w:r>
    </w:p>
    <w:p>
      <w:pPr/>
      <w:r>
        <w:rPr/>
        <w:t xml:space="preserve">Čtvrtý ročník Stonavské Barborky už byl vyhlášen. O účast v soutěži projevily zájem také ensembly z Japonska.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413/pevecka-soutez-studentskych-ensemblu--stonavska-barbo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2026-04-28T01:20:56+02:00</dcterms:created>
  <dcterms:modified xsi:type="dcterms:W3CDTF">2026-04-28T01:20:56+02:00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