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Hippoterapie</w:t>
      </w:r>
    </w:p>
    <w:p>
      <w:pPr/>
      <w:r>
        <w:rPr/>
        <w:t xml:space="preserve">Klienti Sagapa jezdí ke koním do Rudné pod Pradědem už deset let. Děti se se zvířaty dokonale sžily a hippoterapie jim očividně pomáhá.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"Cílem toho cvičení je psychická a fyzická rehabilitace dětí, které nemají ty možnosti jako zdravé děti."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"Hlavním cílem je naučit, jak pracovat u koní, zvyšovat jejich sebedůvěru, rozvíjet slovní zásobu nějakým nenásilným způsobem, zvyšovat odvahu a tělesnou odolnost."</w:t>
      </w:r>
    </w:p>
    <w:p>
      <w:pPr/>
      <w:r>
        <w:rPr/>
        <w:t xml:space="preserve">Děti se po čase naučí koně dokonale ovládat. Hippoterapie ale není jenom ježdění.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"Musí se s ním naučit komunikovat, musí se naučit ho čistit, musí se o něho postarat. Další věc je potom to ježdění, kdy děti musí motoricky zvládat pohyb toho koně, která je do stran i dopředu, dozadu, nahoru, dolů, takže se zapojí prakticky všechny svaly v těle."</w:t>
      </w:r>
    </w:p>
    <w:p>
      <w:pPr/>
      <w:r>
        <w:rPr/>
        <w:t xml:space="preserve">Pro děti by bylo ideální využívat hippoterapii celoročně. To ale zatím není možné.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"Problém je v tom, že jsme omezení počasím a v celoročním ježdění nám brání to, že tady není krytá jízdárna. S panem Theimerem pracujeme už pět let na tom, jak najít prostředky, abychom krytou jízdárnu postavili a tu terapii využívali celoročně. Bohužel se nám to do dnešního dne nepodařilo."</w:t>
      </w:r>
    </w:p>
    <w:p>
      <w:pPr/>
      <w:r>
        <w:rPr/>
        <w:t xml:space="preserve">Sagapo ani stáj Amír úsilí o krytou jízdárnu nevzdávají. Věří, že potřebné peníze se jim přece jenom podaří získat.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60/hipp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2026-05-26T20:16:59+02:00</dcterms:created>
  <dcterms:modified xsi:type="dcterms:W3CDTF">2026-05-26T20:16:59+02:00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