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strategický plán rozvoje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3/novy-jicin-pripravuje-strategicky-plan-rozv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