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Evangelické setkání ve Stonavě</w:t>
      </w:r>
    </w:p>
    <w:p>
      <w:pPr/>
      <w:r>
        <w:rPr/>
        <w:t xml:space="preserve">U společného stolu si připomněli význam vánočních svátků jako poselství naděje, lásky a pokoje, vtělených do dítěte, narozeného před dvěma tisíci lety v Betlémě. Ono nabízí spásu pro každého jednotlivce i svět, který by neměl být rozdělen ani vírou, ani barvou kůže, společenským postavením či bohatstvím, ale naopak spojován snahou o vzájemnou pomoc a porozumění, které bylo zřetelné i na tomto shromáždění.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555/evangelicke-setka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2026-06-24T15:24:26+02:00</dcterms:created>
  <dcterms:modified xsi:type="dcterms:W3CDTF">2026-06-24T15:24:26+02:00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