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dokončil expozici Generál Laudon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1/novy-jicin-dokoncil-expozici-general-lau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