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Help-in: Projekt “Nechceme do dětského domova“</w:t>
      </w:r>
    </w:p>
    <w:p>
      <w:pPr/>
      <w:r>
        <w:rPr/>
        <w:t xml:space="preserve">Problémovým rodinám pomáhá Help-in už rok a půl v rámci projektu nazvaného "Nechceme do dětského domova". Tento projekt se koncem tohoto roku uzavírá.</w:t>
      </w:r>
    </w:p>
    <w:p>
      <w:pPr/>
      <w:r>
        <w:rPr/>
        <w:t xml:space="preserve">Jana Hančilová, ředitelka Help-in o.p.s. Bruntál: </w:t>
      </w:r>
      <w:r>
        <w:rPr>
          <w:i w:val="1"/>
          <w:iCs w:val="1"/>
        </w:rPr>
        <w:t xml:space="preserve">"Projekt byl zaměřen na to, abychom minimalizovali počty dětí v ústavní výchově. Jedná se o takzvané disfunkční rodiny, které nám vybírá orgán sociálně právní ochrany dětí."</w:t>
      </w:r>
    </w:p>
    <w:p>
      <w:pPr/>
      <w:r>
        <w:rPr/>
        <w:t xml:space="preserve">Pomoc disfunkčním rodinám byla dlouhodobá, adresná a cíleně zaměřená. Ve většině případů se plně osvědčila. Pouze děti ze tří rodin přece jenom nakonec skončily v dětském domově.</w:t>
      </w:r>
    </w:p>
    <w:p>
      <w:pPr/>
      <w:r>
        <w:rPr/>
        <w:t xml:space="preserve">Šárka Mohylová, rodinná asistentka: </w:t>
      </w:r>
      <w:r>
        <w:rPr>
          <w:i w:val="1"/>
          <w:iCs w:val="1"/>
        </w:rPr>
        <w:t xml:space="preserve">"Rodinám pomáháme s vyřizováním státní sociální podpory, chodíme s nimi na úřad práce, kde s nimi domlouváme rekvalifikační kurzy, pomáháme jim s vyhledáváním zaměstnání. Dětem pomáháme s přípravou do školy, spolupracujeme s učiteli a zaměřujeme se na problémy, které jim způsobuje učení."</w:t>
      </w:r>
    </w:p>
    <w:p>
      <w:pPr/>
      <w:r>
        <w:rPr/>
        <w:t xml:space="preserve">Anketa, klientky:</w:t>
      </w:r>
      <w:r>
        <w:rPr>
          <w:i w:val="1"/>
          <w:iCs w:val="1"/>
        </w:rPr>
        <w:t xml:space="preserve"> 1. "Ano, k nám asistentka chodila. Děti si na ni hodně zvykly a my jsme s ní hodně spokojení." 2. "Nevím, já jsem tady poprvé, takže nevím." 3. "Pomohlo mi to vlastně ve všem, jak finančně mi pomohla paní asistentka, tak i k lékaři a k soudu. Takže jsem velmi, velmi spokojená."</w:t>
      </w:r>
    </w:p>
    <w:p>
      <w:pPr/>
      <w:r>
        <w:rPr/>
        <w:t xml:space="preserve">Peníze na projekt pocházely z mnoha zdrojů. Jana Hančilová, ředitelka Help-in o.p.s. Bruntál:</w:t>
      </w:r>
      <w:r>
        <w:rPr>
          <w:i w:val="1"/>
          <w:iCs w:val="1"/>
        </w:rPr>
        <w:t xml:space="preserve"> "Projekt je v rozsahu 73 tisíc euro a prostředky poskytly tzv. Norské fondy, kofinancování potom zajistilo město Bruntál, Moravskoslezský kraj a Nadace Terezy Maxové."</w:t>
      </w:r>
    </w:p>
    <w:p>
      <w:pPr/>
      <w:r>
        <w:rPr/>
        <w:t xml:space="preserve">Projekt "Nechceme do dětského domova" se osvědčil. Společnost Help-in v něm chce pokračovat a peníze získávat vlastními silami.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87/helpin-projekt-nechceme-do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2026-06-09T23:05:51+02:00</dcterms:created>
  <dcterms:modified xsi:type="dcterms:W3CDTF">2026-06-09T23:05:51+02:00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