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ovládli tanečníci z celého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1/svc-fokus-ovladli-tanecnici-z-celeh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