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stálá výstava o Karviné</w:t>
      </w:r>
    </w:p>
    <w:p>
      <w:pPr/>
      <w:r>
        <w:rPr/>
        <w:t xml:space="preserve">Stálá expozice, která přibližuje všechny tváře života Karviné, je nově nainstalována ve Výstavní síni muzea Těšínska. Návštěvník prochází jednotlivými tematickými celky přibližujícími středověký Fryštát, církevní vývoj a zaniklé i současné objekty na území města.</w:t>
      </w:r>
    </w:p>
    <w:p>
      <w:pPr/>
      <w:r>
        <w:rPr/>
        <w:t xml:space="preserve">Kateřina Stenchlá, autorka výstavy: </w:t>
      </w:r>
      <w:r>
        <w:rPr>
          <w:i w:val="1"/>
          <w:iCs w:val="1"/>
        </w:rPr>
        <w:t xml:space="preserve">"Máme tady úžasné kolekce archeologických nálezů z doby středověku i ranného novověku. Ten záběr je opravdu široký, seznamujeme se tady i s rodem Larisch-Mönnichů, který je spjat se všemi důležitými událostmi našeho města i okolí, seznamujeme se i s lázeňstvím. Každé ty celky jsou opravdu doloženy tím nejvzácnějším, co v našich  sbírkových fondech je a co mnohdy vůbec poprvé tady představujeme."</w:t>
      </w:r>
    </w:p>
    <w:p>
      <w:pPr/>
      <w:r>
        <w:rPr/>
        <w:t xml:space="preserve">K vidění jsou vzácné kousky z dávné minulosti, například torzo lžičky, kožených bot, či kolekce liturgických předmětů zaniklých kostelů, například kostela svatého Jindřicha.</w:t>
      </w:r>
    </w:p>
    <w:p>
      <w:pPr/>
      <w:r>
        <w:rPr/>
        <w:t xml:space="preserve">Kateřina Stenchlá, autorka výstavy: </w:t>
      </w:r>
      <w:r>
        <w:rPr>
          <w:i w:val="1"/>
          <w:iCs w:val="1"/>
        </w:rPr>
        <w:t xml:space="preserve">"Velkou vzácností je i velká městská fryštátská truhla z roku 1660, která je vzácná tím, že na jejím víku je vyobrazeno nejstarší barevné vyobrazení městského znaku města Fryštátu. A z této podoby se v průběhu dalších desetiletí a staletí vyvíjela ta podoba až do toho současného stavu. Představujeme i ukázku mobiliářů ze zámku, které již v současné době neexistují. Jsou tady mobiliáře ze zámku Solca a Ráj. Určitou raritou je i pískovcový erb hrabat Larisch-Mönnichů, který byl původně umístěn na hrobce v zámeckém komplexu v Solci."</w:t>
      </w:r>
    </w:p>
    <w:p>
      <w:pPr/>
      <w:r>
        <w:rPr/>
        <w:t xml:space="preserve">Také není například známo, že Fryštát měl ve středověku vyšší soudní moc a na jeho půdě mohly být prováděny popravy a tresty.</w:t>
      </w:r>
    </w:p>
    <w:p>
      <w:pPr/>
      <w:r>
        <w:rPr/>
        <w:t xml:space="preserve">Kateřina Stenchlá, autorka výstavy: </w:t>
      </w:r>
      <w:r>
        <w:rPr>
          <w:i w:val="1"/>
          <w:iCs w:val="1"/>
        </w:rPr>
        <w:t xml:space="preserve">"Takže i tady tu temnou stránku života máme doloženu a představenou řadou mučících nástrojů z poloviny 18. století."</w:t>
      </w:r>
    </w:p>
    <w:p>
      <w:pPr/>
      <w:r>
        <w:rPr/>
        <w:t xml:space="preserve">Zaujal nás i funkční orchestrion z roku 1905.</w:t>
      </w:r>
    </w:p>
    <w:p>
      <w:pPr/>
      <w:r>
        <w:rPr/>
        <w:t xml:space="preserve">Kateřina Stenchlá, autorka výstavy: </w:t>
      </w:r>
      <w:r>
        <w:rPr>
          <w:i w:val="1"/>
          <w:iCs w:val="1"/>
        </w:rPr>
        <w:t xml:space="preserve">"Který můžeme považovat za takový „jukebox" minulého století s osmi písničkami. Tento „jukebox" byl tehdy ozdobou každého salonu nebo restauračního zařízení."</w:t>
      </w:r>
    </w:p>
    <w:p>
      <w:pPr/>
      <w:r>
        <w:rPr/>
        <w:t xml:space="preserve">K vidění je i mimořádně vzácný hornický oltář z 2. poloviny 19. století, který pochází z  dolu Gabriela. Informací z minulosti můžete na výstavě čerpat opravdu hodně. Součástí výstavy je  i interaktivní prezentace, která nabízí návštěvníkům i obrazové materiály a vzpomínku na uplynulá léta formou zachovaného dokumentárního filmu o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10/nova-stala-vystava-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2026-04-09T04:19:29+02:00</dcterms:created>
  <dcterms:modified xsi:type="dcterms:W3CDTF">2026-04-09T04:19:29+02:00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