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Vize 2020 - Pavel Drobil (ODS) na téma podpory podnikání</w:t>
      </w:r>
    </w:p>
    <w:p>
      <w:pPr/>
      <w:r>
        <w:rPr/>
        <w:t xml:space="preserve">Pod názvem "Vize 2020" se skrývá řada veřejných diskuzí politiků s veřejností. Témata jsou různá, od vědy a výzkumu, přes kulturu a média, rozvoj venkova a regionů, až například po boj proti korupci či tolerantní společnost.</w:t>
      </w:r>
    </w:p>
    <w:p>
      <w:pPr/>
      <w:r>
        <w:rPr/>
        <w:t xml:space="preserve">Evžen Tošenovský (ODS), europoslanec: </w:t>
      </w:r>
      <w:r>
        <w:rPr>
          <w:i w:val="1"/>
          <w:iCs w:val="1"/>
        </w:rPr>
        <w:t xml:space="preserve">"Bude to debata velmi široká, protože těch lidí a odborníků je tady celá řada."</w:t>
      </w:r>
    </w:p>
    <w:p>
      <w:pPr/>
      <w:r>
        <w:rPr/>
        <w:t xml:space="preserve">Pavel Drobil (ODS), ostravský garant: </w:t>
      </w:r>
      <w:r>
        <w:rPr>
          <w:i w:val="1"/>
          <w:iCs w:val="1"/>
        </w:rPr>
        <w:t xml:space="preserve">"Já jsem se hlavně bavil o podnikání, překážkách v podnikání, to, jakým způsobem upravit prostředí podnikání, aby ČR byla skutečně konkurenceschopnou zemí."</w:t>
      </w:r>
    </w:p>
    <w:p>
      <w:pPr/>
      <w:r>
        <w:rPr/>
        <w:t xml:space="preserve">Hlavním přáním přednášejících bylo vtáhnout do diskuze laickou i odbornou veřejnost a čerpat právě od nich podněty pro vizi 2020. Ale například také diskutovat o jaderné elektrárně v regionu.</w:t>
      </w:r>
    </w:p>
    <w:p>
      <w:pPr/>
      <w:r>
        <w:rPr/>
        <w:t xml:space="preserve">Věra Sordilová, účastnice konference: </w:t>
      </w:r>
      <w:r>
        <w:rPr>
          <w:i w:val="1"/>
          <w:iCs w:val="1"/>
        </w:rPr>
        <w:t xml:space="preserve">"Já pracuji ve zdravotnictví a myslím si, že je tady hodně věcí přínosných pro zdravotnictví, ekonomiku, služby a podnikání."</w:t>
      </w:r>
    </w:p>
    <w:p>
      <w:pPr/>
      <w:r>
        <w:rPr/>
        <w:t xml:space="preserve">Ivo Vondrák, rektor VŠB Ostrava: </w:t>
      </w:r>
      <w:r>
        <w:rPr>
          <w:i w:val="1"/>
          <w:iCs w:val="1"/>
        </w:rPr>
        <w:t xml:space="preserve">"Máme zájem na tom, abychom byli inovativní ekonomikou, abychom v podstatě na základě znalostí se naučili propojit vzdělávání univerzity s průmyslovým sektorem."</w:t>
      </w:r>
    </w:p>
    <w:p>
      <w:pPr/>
      <w:r>
        <w:rPr/>
        <w:t xml:space="preserve">V průběhu prvních dvou měsíců letošního roku budou tematické diskuze "Vize 2020" probíhat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12/vize-2020--pavel-drobil-ods-na-tema-podpory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2026-07-04T23:09:11+02:00</dcterms:created>
  <dcterms:modified xsi:type="dcterms:W3CDTF">2026-07-04T23:09:11+02:00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