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získala od radnice byty</w:t>
      </w:r>
    </w:p>
    <w:p>
      <w:pPr/>
      <w:r>
        <w:rPr/>
        <w:t xml:space="preserve">Paní Jarka žije už rok se svými dvěma dětmi v Azylovém domě v Havířově. Nyní dostane díky Armádě spásy šanci na život ve vlastním samostatném bytě, protože byla zařazena do nového projektu Prevence bezdomovectví. </w:t>
      </w:r>
    </w:p>
    <w:p>
      <w:pPr/>
      <w:r>
        <w:rPr/>
        <w:t xml:space="preserve">paní Jarka, klientka Armády spásy: “Já jsem nikdy takový byt ještě neměla a těším se do něho. Nevím, zda to zvládnu, ale AS mi určitě pomůže”.</w:t>
      </w:r>
    </w:p>
    <w:p>
      <w:pPr/>
      <w:r>
        <w:rPr/>
        <w:t xml:space="preserve">Radní Havířova pro projekt schválili prvních šest městských bytů. Do konce roku by jich Armáda spásy mohla získat až dvacet.</w:t>
      </w:r>
    </w:p>
    <w:p>
      <w:pPr/>
      <w:r>
        <w:rPr/>
        <w:t xml:space="preserve">Eva Wojnarová, mluvčí havířovského magistrátu: “Jedná se o malometrážní byty na Šumbarku, o které lidé dlouhodobě nejeví zájem. A jedná se o menší byty hlavně proto, aby je lidé, kteří do nich půjdou bydlet mohli sami financovat”.</w:t>
      </w:r>
    </w:p>
    <w:p>
      <w:pPr/>
      <w:r>
        <w:rPr/>
        <w:t xml:space="preserve">Prvních šest bytů bude obsazeno jednotlivci i rodinami s dětmi, které prošly azylovými domy. </w:t>
      </w:r>
    </w:p>
    <w:p>
      <w:pPr/>
      <w:r>
        <w:rPr/>
        <w:t xml:space="preserve">Blanka Wlosoková, ředitelka Armády spásy Havířov: “Později to budou uchazeči, kteří se budou hlásit sociálním pracovníkům z Prevence bezdomovectví. Kontakty budou přístupné na webových stránkách a na letácích. Bude záležet na tom, jak budou pracovat se sociální pracovnicí, jak mají nastaveny své priority, čeho chtějí v životě dosáhnout”.</w:t>
      </w:r>
    </w:p>
    <w:p>
      <w:pPr/>
      <w:r>
        <w:rPr/>
        <w:t xml:space="preserve">Tři byty dostala Armáda spásy od města v tomto panelovém domě. První nájemníci se do nich nastěhují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240/armada-spasy-v-havirove-ziskala-od-radnic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