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 žádostmi o kotlíkové dotace zaplavili krajský úřad</w:t>
      </w:r>
    </w:p>
    <w:p>
      <w:pPr/>
      <w:r>
        <w:rPr/>
        <w:t xml:space="preserve">Den D je tady. V pondělí totiž začal krajský úřad Moravskoslezského kraje přijímat žádosti o dotace na výměnu starých kotlů za nové, ekologické. Jak vidíte, zájem lidí předčil veškerá očekávání.</w:t>
      </w:r>
    </w:p>
    <w:p>
      <w:pPr/>
      <w:r>
        <w:rPr/>
        <w:t xml:space="preserve">Petra Špornová, mluvčí Úřadu MS kraje. “První zájemci o kotlíkové dotace tady byli už v neděli ráno. V poledne jsme otevřeli budovu, aby nemuseli čekat venku a měli k dispozici sociální zařízení a čaj.”</w:t>
      </w:r>
    </w:p>
    <w:p>
      <w:pPr/>
      <w:r>
        <w:rPr/>
        <w:t xml:space="preserve">Jan Berger z Dobroslavic přišel trochu později, kolem půl páté ráno a v devět se teprve propracoval do foyeru krajského úřadu. Přišel osobně, stejně jako ostatní, protože chce mít jistotu, že má vše v pořádku a dotace na něj vyjde.</w:t>
      </w:r>
    </w:p>
    <w:p>
      <w:pPr/>
      <w:r>
        <w:rPr/>
        <w:t xml:space="preserve">Jan Berger, žadatel o dotaci:”Nemám jistotu, že to tou poštou dojde na termín. Co přijde před termínem, je odloženo.”</w:t>
      </w:r>
    </w:p>
    <w:p>
      <w:pPr/>
      <w:r>
        <w:rPr/>
        <w:t xml:space="preserve">Kromě přepážek funguje i horká linka, kterou obsluhuje 7 lidí. Většina zájemců je odbavena do 5 minut. </w:t>
      </w:r>
    </w:p>
    <w:p>
      <w:pPr/>
      <w:r>
        <w:rPr/>
        <w:t xml:space="preserve">Nazim Afana, vedoucí oddělení strukturálních fondů MS kraje: “Je možno podat žádost poštou. Není upřednostněn žádný způsob. Ani osobní podání, ani pošta.”</w:t>
      </w:r>
    </w:p>
    <w:p>
      <w:pPr/>
      <w:r>
        <w:rPr/>
        <w:t xml:space="preserve">Lidé prý nemusejí mít strach, že na ně peníze nevyjdou. Krajský úřad už má s ministerstvem předjednáno, že když bude vyšší zájem, bude dotace navýšena. Nyní je připraveno 490 milionů korun na asi 3 tisíce kotlů.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6274/lide-s-zadostmi-o-kotlikove-dotace-zaplavili-krajsky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2026-06-27T17:43:34+02:00</dcterms:created>
  <dcterms:modified xsi:type="dcterms:W3CDTF">2026-06-27T17:43:34+02:00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