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23. 2. 2011 - Radek Novotný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96/beseda-23-2-2011--radek-novo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