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materiál: Poznávej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1/novy-material-poznavej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