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Pavlem Halou o bezpečnosti na železničních přejezdech</w:t>
      </w:r>
    </w:p>
    <w:p>
      <w:pPr/>
      <w:r>
        <w:rPr/>
        <w:t xml:space="preserve">TV Polar: Kolik máme v MS kraji železničních přejezdů?</w:t>
      </w:r>
    </w:p>
    <w:p>
      <w:pPr/>
      <w:r>
        <w:rPr/>
        <w:t xml:space="preserve">Pavel Hala, vedoucí odd. komunikace Správy železniční dopravní cesty: </w:t>
      </w:r>
      <w:r>
        <w:rPr>
          <w:i w:val="1"/>
          <w:iCs w:val="1"/>
        </w:rPr>
        <w:t xml:space="preserve">"V MS kraji eviduje Správa železnic celkem 646 železničních přejezdů, jen pro dokreslení, v celé ČR evidujeme 8282 přejezdů."</w:t>
      </w:r>
    </w:p>
    <w:p>
      <w:pPr/>
      <w:r>
        <w:rPr/>
        <w:t xml:space="preserve">TV Polar: Jak jsou chráněny přejezdy?</w:t>
      </w:r>
    </w:p>
    <w:p>
      <w:pPr/>
      <w:r>
        <w:rPr/>
        <w:t xml:space="preserve">PH: </w:t>
      </w:r>
      <w:r>
        <w:rPr>
          <w:i w:val="1"/>
          <w:iCs w:val="1"/>
        </w:rPr>
        <w:t xml:space="preserve">"Máme přibližně třetinu železničních přejezdů chráněných světelným výstražníkem, někde doplněným závorami, jinak je každý železniční přejezd chráněný vyhláškou, všichni účastníci jsou si toho vědomi a přistupují na tato pravidla tím, že absolvují autoškolu a dostanou řidičský průkaz."</w:t>
      </w:r>
    </w:p>
    <w:p>
      <w:pPr/>
      <w:r>
        <w:rPr/>
        <w:t xml:space="preserve">TV Polar: Jak se vám daří snižovat nepříznivé bilanční číslo dopravních nehod na přejezdech?</w:t>
      </w:r>
    </w:p>
    <w:p>
      <w:pPr/>
      <w:r>
        <w:rPr/>
        <w:t xml:space="preserve">PH: </w:t>
      </w:r>
      <w:r>
        <w:rPr>
          <w:i w:val="1"/>
          <w:iCs w:val="1"/>
        </w:rPr>
        <w:t xml:space="preserve">"Paradoxem je, že v drtivé většině tragických dopravních nehod, také podle údajů drážní inspekce ČR, dochází na přejezdech s vyšším stupněm zabezpečení. Na přejezdech, které jsou frekventované, tak v rámci fondu, který máme od roku 2004 garantovaný ve výši asi 150 milionů ročně, zvyšujeme bezpečnost. To znamená, že osazujeme železniční přejezdy novým způsobem zabezpečení a zvyšujeme tímto bezpečnost. Po vzoru moderních železničních infrastuktur v evropských zemích, jako například ve Velké Británii apod. se Správa železniční dopravní cesty zapojila do mezinárodního projektu Salkat. Jedná se o projekt EU, ale zapojili se do něj - Izrael, Austálie, Kanada apod., takže se jedná o mezinárodní projekt, který je zaměřen na koordinaci silničního a železničního sektoru. Projekt se zaměřuje především na prevenci, to znamená na eliminaci nebezpečného chování některých účastníků silničního provozu na železničních přejezdech. Jedná se o celoroční kampaň. Dnes budeme představovat propagační film, který je určen pro autoškoly, protože tam vidíme cílovou skupinu a největší potenciální nebezpečí. Je určen také široké veřejnosti a bude ke stažení na portálu Správy železniční dopravní cesty."</w:t>
      </w:r>
    </w:p>
    <w:p>
      <w:pPr/>
      <w:r>
        <w:rPr/>
        <w:t xml:space="preserve">Když se vrátíme k železničním přejezdům, v loňkém roce jste je očíslovali, proč?</w:t>
      </w:r>
    </w:p>
    <w:p>
      <w:pPr/>
      <w:r>
        <w:rPr/>
        <w:t xml:space="preserve">PH: </w:t>
      </w:r>
      <w:r>
        <w:rPr>
          <w:i w:val="1"/>
          <w:iCs w:val="1"/>
        </w:rPr>
        <w:t xml:space="preserve">"Očíslování přejzdů je jedna z pomůcek, která přispívá k rychlé indentifikaci železničního přejezdu, na které se například stane dopravní nehoda. Očíslovaný přejezd je jednoduchou pomůckou, jak na linku 112 dát vědět o jaký přejezd se jedná."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26/beseda-s-pavlem-halou-o-bezpecnosti-na-zeleznicnich-prejez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2026-05-13T04:23:30+02:00</dcterms:created>
  <dcterms:modified xsi:type="dcterms:W3CDTF">2026-05-13T04:23:30+02:00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